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BAA" w:rsidRPr="000839B9" w:rsidRDefault="00244BAA" w:rsidP="00C14393">
      <w:pPr>
        <w:spacing w:beforeLines="100" w:afterLines="100" w:line="400" w:lineRule="exact"/>
        <w:jc w:val="center"/>
        <w:rPr>
          <w:rFonts w:eastAsia="標楷體"/>
          <w:b/>
          <w:spacing w:val="-10"/>
          <w:sz w:val="36"/>
        </w:rPr>
      </w:pPr>
      <w:r w:rsidRPr="000839B9">
        <w:rPr>
          <w:rFonts w:eastAsia="標楷體" w:hint="eastAsia"/>
          <w:b/>
          <w:spacing w:val="-10"/>
          <w:sz w:val="36"/>
        </w:rPr>
        <w:t>國立聯合大學</w:t>
      </w:r>
      <w:r w:rsidR="00746B3D">
        <w:rPr>
          <w:rFonts w:eastAsia="標楷體" w:hint="eastAsia"/>
          <w:b/>
          <w:spacing w:val="-10"/>
          <w:sz w:val="36"/>
        </w:rPr>
        <w:t>10</w:t>
      </w:r>
      <w:r w:rsidR="00346B3A">
        <w:rPr>
          <w:rFonts w:eastAsia="標楷體" w:hint="eastAsia"/>
          <w:b/>
          <w:spacing w:val="-10"/>
          <w:sz w:val="36"/>
        </w:rPr>
        <w:t>4</w:t>
      </w:r>
      <w:r w:rsidRPr="000839B9">
        <w:rPr>
          <w:rFonts w:eastAsia="標楷體" w:hint="eastAsia"/>
          <w:b/>
          <w:spacing w:val="-10"/>
          <w:sz w:val="36"/>
        </w:rPr>
        <w:t>年度</w:t>
      </w:r>
      <w:r w:rsidR="00BE1D9E">
        <w:rPr>
          <w:rFonts w:eastAsia="標楷體" w:hint="eastAsia"/>
          <w:b/>
          <w:spacing w:val="-10"/>
          <w:sz w:val="36"/>
        </w:rPr>
        <w:t>主</w:t>
      </w:r>
      <w:r w:rsidRPr="000839B9">
        <w:rPr>
          <w:rFonts w:eastAsia="標楷體" w:hint="eastAsia"/>
          <w:b/>
          <w:spacing w:val="-10"/>
          <w:sz w:val="36"/>
        </w:rPr>
        <w:t>計室</w:t>
      </w:r>
      <w:r w:rsidR="00BE1D9E">
        <w:rPr>
          <w:rFonts w:eastAsia="標楷體" w:hint="eastAsia"/>
          <w:b/>
          <w:spacing w:val="-10"/>
          <w:sz w:val="36"/>
        </w:rPr>
        <w:t>04</w:t>
      </w:r>
      <w:r w:rsidRPr="000839B9">
        <w:rPr>
          <w:rFonts w:eastAsia="標楷體" w:hint="eastAsia"/>
          <w:b/>
          <w:spacing w:val="-10"/>
          <w:sz w:val="36"/>
        </w:rPr>
        <w:t>月份室務會議會議紀錄</w:t>
      </w:r>
    </w:p>
    <w:p w:rsidR="00AE3F44" w:rsidRDefault="00244BAA" w:rsidP="00F4788B">
      <w:pPr>
        <w:spacing w:line="400" w:lineRule="exact"/>
        <w:jc w:val="both"/>
        <w:rPr>
          <w:rFonts w:eastAsia="標楷體"/>
          <w:sz w:val="26"/>
        </w:rPr>
      </w:pPr>
      <w:r>
        <w:rPr>
          <w:rFonts w:eastAsia="標楷體" w:hint="eastAsia"/>
          <w:sz w:val="26"/>
        </w:rPr>
        <w:t>會議時間：中華民國</w:t>
      </w:r>
      <w:r w:rsidR="00746B3D">
        <w:rPr>
          <w:rFonts w:eastAsia="標楷體" w:hint="eastAsia"/>
          <w:sz w:val="26"/>
        </w:rPr>
        <w:t>10</w:t>
      </w:r>
      <w:r w:rsidR="00234100">
        <w:rPr>
          <w:rFonts w:eastAsia="標楷體" w:hint="eastAsia"/>
          <w:sz w:val="26"/>
        </w:rPr>
        <w:t>4</w:t>
      </w:r>
      <w:r>
        <w:rPr>
          <w:rFonts w:eastAsia="標楷體" w:hint="eastAsia"/>
          <w:sz w:val="26"/>
        </w:rPr>
        <w:t>年</w:t>
      </w:r>
      <w:r w:rsidR="0012146A">
        <w:rPr>
          <w:rFonts w:eastAsia="標楷體" w:hint="eastAsia"/>
          <w:sz w:val="26"/>
        </w:rPr>
        <w:t>0</w:t>
      </w:r>
      <w:r w:rsidR="00234100">
        <w:rPr>
          <w:rFonts w:eastAsia="標楷體" w:hint="eastAsia"/>
          <w:sz w:val="26"/>
        </w:rPr>
        <w:t>4</w:t>
      </w:r>
      <w:r>
        <w:rPr>
          <w:rFonts w:eastAsia="標楷體" w:hint="eastAsia"/>
          <w:sz w:val="26"/>
        </w:rPr>
        <w:t>月</w:t>
      </w:r>
      <w:r w:rsidR="00234100">
        <w:rPr>
          <w:rFonts w:eastAsia="標楷體" w:hint="eastAsia"/>
          <w:sz w:val="26"/>
        </w:rPr>
        <w:t>01</w:t>
      </w:r>
      <w:r>
        <w:rPr>
          <w:rFonts w:eastAsia="標楷體" w:hint="eastAsia"/>
          <w:sz w:val="26"/>
        </w:rPr>
        <w:t>日（星期</w:t>
      </w:r>
      <w:r w:rsidR="00234100">
        <w:rPr>
          <w:rFonts w:eastAsia="標楷體" w:hint="eastAsia"/>
          <w:sz w:val="26"/>
        </w:rPr>
        <w:t>三</w:t>
      </w:r>
      <w:r w:rsidR="00D0675E">
        <w:rPr>
          <w:rFonts w:eastAsia="標楷體" w:hint="eastAsia"/>
          <w:sz w:val="26"/>
        </w:rPr>
        <w:t>）上</w:t>
      </w:r>
      <w:r>
        <w:rPr>
          <w:rFonts w:eastAsia="標楷體" w:hint="eastAsia"/>
          <w:sz w:val="26"/>
        </w:rPr>
        <w:t>午</w:t>
      </w:r>
      <w:r w:rsidR="0012146A">
        <w:rPr>
          <w:rFonts w:eastAsia="標楷體" w:hint="eastAsia"/>
          <w:sz w:val="26"/>
        </w:rPr>
        <w:t>11:30~1</w:t>
      </w:r>
      <w:r w:rsidR="00234100">
        <w:rPr>
          <w:rFonts w:eastAsia="標楷體" w:hint="eastAsia"/>
          <w:sz w:val="26"/>
        </w:rPr>
        <w:t>3</w:t>
      </w:r>
      <w:r w:rsidR="0012146A">
        <w:rPr>
          <w:rFonts w:eastAsia="標楷體" w:hint="eastAsia"/>
          <w:sz w:val="26"/>
        </w:rPr>
        <w:t>:</w:t>
      </w:r>
      <w:r w:rsidR="00234100">
        <w:rPr>
          <w:rFonts w:eastAsia="標楷體" w:hint="eastAsia"/>
          <w:sz w:val="26"/>
        </w:rPr>
        <w:t>3</w:t>
      </w:r>
      <w:r w:rsidR="0012146A">
        <w:rPr>
          <w:rFonts w:eastAsia="標楷體" w:hint="eastAsia"/>
          <w:sz w:val="26"/>
        </w:rPr>
        <w:t>0</w:t>
      </w:r>
    </w:p>
    <w:p w:rsidR="00244BAA" w:rsidRDefault="00244BAA" w:rsidP="00F4788B">
      <w:pPr>
        <w:spacing w:line="400" w:lineRule="exact"/>
        <w:jc w:val="both"/>
        <w:rPr>
          <w:rFonts w:eastAsia="標楷體"/>
          <w:sz w:val="26"/>
        </w:rPr>
      </w:pPr>
      <w:r>
        <w:rPr>
          <w:rFonts w:eastAsia="標楷體" w:hint="eastAsia"/>
          <w:sz w:val="26"/>
        </w:rPr>
        <w:t>會議地點：</w:t>
      </w:r>
      <w:r w:rsidR="00234100">
        <w:rPr>
          <w:rFonts w:eastAsia="標楷體" w:hint="eastAsia"/>
          <w:sz w:val="26"/>
        </w:rPr>
        <w:t>主</w:t>
      </w:r>
      <w:r>
        <w:rPr>
          <w:rFonts w:eastAsia="標楷體" w:hint="eastAsia"/>
          <w:sz w:val="26"/>
        </w:rPr>
        <w:t>計室</w:t>
      </w:r>
    </w:p>
    <w:p w:rsidR="00244BAA" w:rsidRDefault="00502BC9" w:rsidP="00F4788B">
      <w:pPr>
        <w:spacing w:line="400" w:lineRule="exact"/>
        <w:jc w:val="both"/>
        <w:rPr>
          <w:rFonts w:eastAsia="標楷體"/>
          <w:sz w:val="26"/>
        </w:rPr>
      </w:pPr>
      <w:r>
        <w:rPr>
          <w:rFonts w:eastAsia="標楷體" w:hint="eastAsia"/>
          <w:sz w:val="26"/>
        </w:rPr>
        <w:t>主　　席：</w:t>
      </w:r>
      <w:r w:rsidR="00234100">
        <w:rPr>
          <w:rFonts w:eastAsia="標楷體" w:hint="eastAsia"/>
          <w:sz w:val="26"/>
        </w:rPr>
        <w:t>主</w:t>
      </w:r>
      <w:r>
        <w:rPr>
          <w:rFonts w:eastAsia="標楷體" w:hint="eastAsia"/>
          <w:sz w:val="26"/>
        </w:rPr>
        <w:t xml:space="preserve">計主任　</w:t>
      </w:r>
      <w:r w:rsidR="0012146A">
        <w:rPr>
          <w:rFonts w:eastAsia="標楷體" w:hint="eastAsia"/>
          <w:sz w:val="26"/>
        </w:rPr>
        <w:t>梁絹</w:t>
      </w:r>
      <w:r w:rsidR="00244BAA">
        <w:rPr>
          <w:rFonts w:eastAsia="標楷體" w:hint="eastAsia"/>
          <w:sz w:val="26"/>
        </w:rPr>
        <w:t xml:space="preserve">　　　　　　　　</w:t>
      </w:r>
      <w:r w:rsidR="00F73921">
        <w:rPr>
          <w:rFonts w:eastAsia="標楷體" w:hint="eastAsia"/>
          <w:sz w:val="26"/>
        </w:rPr>
        <w:t xml:space="preserve">    </w:t>
      </w:r>
      <w:r w:rsidR="0012146A">
        <w:rPr>
          <w:rFonts w:eastAsia="標楷體" w:hint="eastAsia"/>
          <w:sz w:val="26"/>
        </w:rPr>
        <w:t xml:space="preserve">   </w:t>
      </w:r>
      <w:r w:rsidR="00F73921">
        <w:rPr>
          <w:rFonts w:eastAsia="標楷體" w:hint="eastAsia"/>
          <w:sz w:val="26"/>
        </w:rPr>
        <w:t xml:space="preserve">         </w:t>
      </w:r>
      <w:r w:rsidR="00244BAA">
        <w:rPr>
          <w:rFonts w:eastAsia="標楷體" w:hint="eastAsia"/>
          <w:sz w:val="26"/>
        </w:rPr>
        <w:t>紀錄：</w:t>
      </w:r>
      <w:r w:rsidR="00887E76">
        <w:rPr>
          <w:rFonts w:eastAsia="標楷體" w:hint="eastAsia"/>
          <w:sz w:val="26"/>
        </w:rPr>
        <w:t>曾靖玲</w:t>
      </w:r>
    </w:p>
    <w:p w:rsidR="00244BAA" w:rsidRDefault="00362522" w:rsidP="00C14393">
      <w:pPr>
        <w:pStyle w:val="3"/>
        <w:spacing w:beforeLines="20" w:line="400" w:lineRule="exact"/>
        <w:ind w:left="1258" w:hangingChars="484" w:hanging="1258"/>
        <w:rPr>
          <w:rFonts w:ascii="標楷體" w:hAnsi="標楷體"/>
          <w:szCs w:val="26"/>
        </w:rPr>
      </w:pPr>
      <w:r>
        <w:rPr>
          <w:rFonts w:hint="eastAsia"/>
        </w:rPr>
        <w:t>出席人員：</w:t>
      </w:r>
      <w:r w:rsidR="00234100">
        <w:rPr>
          <w:rFonts w:hint="eastAsia"/>
          <w:szCs w:val="26"/>
        </w:rPr>
        <w:t>陳哲文先生</w:t>
      </w:r>
      <w:r w:rsidR="00D64ABC" w:rsidRPr="003D59DC">
        <w:rPr>
          <w:rFonts w:hint="eastAsia"/>
          <w:szCs w:val="26"/>
        </w:rPr>
        <w:t>、</w:t>
      </w:r>
      <w:r w:rsidR="00234100">
        <w:rPr>
          <w:rFonts w:hint="eastAsia"/>
          <w:szCs w:val="26"/>
        </w:rPr>
        <w:t>鄧國安先生</w:t>
      </w:r>
      <w:r w:rsidR="00D64ABC" w:rsidRPr="003D59DC">
        <w:rPr>
          <w:rFonts w:hint="eastAsia"/>
          <w:szCs w:val="26"/>
        </w:rPr>
        <w:t>、</w:t>
      </w:r>
      <w:r w:rsidR="00234100">
        <w:rPr>
          <w:rFonts w:hint="eastAsia"/>
          <w:szCs w:val="26"/>
        </w:rPr>
        <w:t>甘世芬小姐</w:t>
      </w:r>
      <w:r w:rsidR="00244BAA" w:rsidRPr="003D59DC">
        <w:rPr>
          <w:rFonts w:hint="eastAsia"/>
          <w:szCs w:val="26"/>
        </w:rPr>
        <w:t>、</w:t>
      </w:r>
      <w:r w:rsidR="00234100">
        <w:rPr>
          <w:rFonts w:hint="eastAsia"/>
          <w:szCs w:val="26"/>
        </w:rPr>
        <w:t>潘怡</w:t>
      </w:r>
      <w:proofErr w:type="gramStart"/>
      <w:r w:rsidR="00234100">
        <w:rPr>
          <w:rFonts w:hint="eastAsia"/>
          <w:szCs w:val="26"/>
        </w:rPr>
        <w:t>璇</w:t>
      </w:r>
      <w:proofErr w:type="gramEnd"/>
      <w:r w:rsidR="00234100">
        <w:rPr>
          <w:rFonts w:hint="eastAsia"/>
          <w:szCs w:val="26"/>
        </w:rPr>
        <w:t>小姐、</w:t>
      </w:r>
      <w:r w:rsidR="00B84559" w:rsidRPr="003D59DC">
        <w:rPr>
          <w:rFonts w:hint="eastAsia"/>
          <w:szCs w:val="26"/>
        </w:rPr>
        <w:t>彭</w:t>
      </w:r>
      <w:r w:rsidR="00C34664" w:rsidRPr="003D59DC">
        <w:rPr>
          <w:rFonts w:hint="eastAsia"/>
          <w:szCs w:val="26"/>
        </w:rPr>
        <w:t>汝麟小姐、</w:t>
      </w:r>
      <w:r w:rsidR="0012146A" w:rsidRPr="003D59DC">
        <w:rPr>
          <w:rFonts w:ascii="標楷體" w:hAnsi="標楷體" w:hint="eastAsia"/>
          <w:szCs w:val="26"/>
        </w:rPr>
        <w:t>曾靖玲</w:t>
      </w:r>
      <w:r w:rsidR="0012146A">
        <w:rPr>
          <w:rFonts w:ascii="標楷體" w:hAnsi="標楷體" w:hint="eastAsia"/>
          <w:szCs w:val="26"/>
        </w:rPr>
        <w:t>小姐</w:t>
      </w:r>
      <w:r w:rsidR="00234100">
        <w:rPr>
          <w:rFonts w:ascii="標楷體" w:hAnsi="標楷體" w:hint="eastAsia"/>
          <w:szCs w:val="26"/>
        </w:rPr>
        <w:t>、蘇瑞蓮</w:t>
      </w:r>
      <w:r w:rsidR="00B84559" w:rsidRPr="003D59DC">
        <w:rPr>
          <w:rFonts w:ascii="標楷體" w:hAnsi="標楷體" w:hint="eastAsia"/>
          <w:szCs w:val="26"/>
        </w:rPr>
        <w:t>小姐</w:t>
      </w:r>
      <w:r w:rsidR="00887E76">
        <w:rPr>
          <w:rFonts w:ascii="標楷體" w:hAnsi="標楷體" w:hint="eastAsia"/>
          <w:szCs w:val="26"/>
        </w:rPr>
        <w:t>、林君芝小姐、</w:t>
      </w:r>
      <w:r w:rsidR="00234100">
        <w:rPr>
          <w:rFonts w:ascii="標楷體" w:hAnsi="標楷體" w:hint="eastAsia"/>
          <w:szCs w:val="26"/>
        </w:rPr>
        <w:t>賴秀雯</w:t>
      </w:r>
      <w:r w:rsidR="00887E76">
        <w:rPr>
          <w:rFonts w:ascii="標楷體" w:hAnsi="標楷體" w:hint="eastAsia"/>
          <w:szCs w:val="26"/>
        </w:rPr>
        <w:t>同學、</w:t>
      </w:r>
      <w:r w:rsidR="0012146A">
        <w:rPr>
          <w:rFonts w:ascii="標楷體" w:hAnsi="標楷體" w:hint="eastAsia"/>
          <w:szCs w:val="26"/>
        </w:rPr>
        <w:t>林建勳同學</w:t>
      </w:r>
    </w:p>
    <w:p w:rsidR="00D00D30" w:rsidRDefault="00D00D30" w:rsidP="00C14393">
      <w:pPr>
        <w:spacing w:beforeLines="50" w:line="400" w:lineRule="exact"/>
        <w:jc w:val="both"/>
        <w:rPr>
          <w:rFonts w:eastAsia="標楷體"/>
          <w:b/>
          <w:sz w:val="26"/>
        </w:rPr>
      </w:pPr>
      <w:r w:rsidRPr="000839B9">
        <w:rPr>
          <w:rFonts w:eastAsia="標楷體" w:hint="eastAsia"/>
          <w:b/>
          <w:sz w:val="26"/>
        </w:rPr>
        <w:t>壹、</w:t>
      </w:r>
      <w:r>
        <w:rPr>
          <w:rFonts w:eastAsia="標楷體" w:hint="eastAsia"/>
          <w:b/>
          <w:sz w:val="26"/>
        </w:rPr>
        <w:t>主席</w:t>
      </w:r>
      <w:r w:rsidRPr="000839B9">
        <w:rPr>
          <w:rFonts w:eastAsia="標楷體" w:hint="eastAsia"/>
          <w:b/>
          <w:sz w:val="26"/>
        </w:rPr>
        <w:t>報告：</w:t>
      </w:r>
    </w:p>
    <w:p w:rsidR="00234100" w:rsidRPr="006F0268" w:rsidRDefault="004D1CA1" w:rsidP="00C14393">
      <w:pPr>
        <w:tabs>
          <w:tab w:val="left" w:pos="1440"/>
          <w:tab w:val="left" w:pos="1620"/>
          <w:tab w:val="left" w:pos="1800"/>
        </w:tabs>
        <w:snapToGrid w:val="0"/>
        <w:spacing w:beforeLines="50" w:line="400" w:lineRule="exact"/>
        <w:ind w:leftChars="-100" w:left="-240" w:firstLineChars="200" w:firstLine="480"/>
        <w:jc w:val="both"/>
        <w:rPr>
          <w:rFonts w:eastAsia="標楷體"/>
        </w:rPr>
      </w:pPr>
      <w:r w:rsidRPr="006F0268">
        <w:rPr>
          <w:rFonts w:eastAsia="標楷體" w:hint="eastAsia"/>
        </w:rPr>
        <w:t>一、</w:t>
      </w:r>
      <w:r w:rsidR="00234100" w:rsidRPr="006F0268">
        <w:rPr>
          <w:rFonts w:eastAsia="標楷體" w:hint="eastAsia"/>
        </w:rPr>
        <w:t>政策宣導：</w:t>
      </w:r>
    </w:p>
    <w:p w:rsidR="00444432" w:rsidRDefault="00195561" w:rsidP="00F4788B">
      <w:pPr>
        <w:spacing w:line="400" w:lineRule="exact"/>
        <w:ind w:leftChars="200" w:left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處長</w:t>
      </w:r>
      <w:r w:rsidR="006F0268">
        <w:rPr>
          <w:rFonts w:ascii="標楷體" w:eastAsia="標楷體" w:hAnsi="標楷體" w:hint="eastAsia"/>
        </w:rPr>
        <w:t>於</w:t>
      </w:r>
      <w:r w:rsidR="00C14393">
        <w:rPr>
          <w:rFonts w:ascii="標楷體" w:eastAsia="標楷體" w:hAnsi="標楷體" w:hint="eastAsia"/>
        </w:rPr>
        <w:t>主辦主計人員研討會宣導</w:t>
      </w:r>
      <w:proofErr w:type="gramStart"/>
      <w:r w:rsidR="006F0268">
        <w:rPr>
          <w:rFonts w:ascii="標楷體" w:eastAsia="標楷體" w:hAnsi="標楷體" w:hint="eastAsia"/>
        </w:rPr>
        <w:t>105</w:t>
      </w:r>
      <w:proofErr w:type="gramEnd"/>
      <w:r w:rsidR="006F0268">
        <w:rPr>
          <w:rFonts w:ascii="標楷體" w:eastAsia="標楷體" w:hAnsi="標楷體" w:hint="eastAsia"/>
        </w:rPr>
        <w:t>年</w:t>
      </w:r>
      <w:r w:rsidR="00C14393">
        <w:rPr>
          <w:rFonts w:ascii="標楷體" w:eastAsia="標楷體" w:hAnsi="標楷體" w:hint="eastAsia"/>
        </w:rPr>
        <w:t>度</w:t>
      </w:r>
      <w:r w:rsidR="00234100" w:rsidRPr="00195561">
        <w:rPr>
          <w:rFonts w:ascii="標楷體" w:eastAsia="標楷體" w:hAnsi="標楷體" w:hint="eastAsia"/>
        </w:rPr>
        <w:t>學雜費收入當</w:t>
      </w:r>
      <w:r w:rsidR="006F0268">
        <w:rPr>
          <w:rFonts w:ascii="標楷體" w:eastAsia="標楷體" w:hAnsi="標楷體" w:hint="eastAsia"/>
        </w:rPr>
        <w:t>作</w:t>
      </w:r>
      <w:r w:rsidR="00C14393">
        <w:rPr>
          <w:rFonts w:ascii="標楷體" w:eastAsia="標楷體" w:hAnsi="標楷體" w:hint="eastAsia"/>
        </w:rPr>
        <w:t>各</w:t>
      </w:r>
      <w:r w:rsidR="006F0268">
        <w:rPr>
          <w:rFonts w:ascii="標楷體" w:eastAsia="標楷體" w:hAnsi="標楷體" w:hint="eastAsia"/>
        </w:rPr>
        <w:t>校自籌收入做為</w:t>
      </w:r>
      <w:r w:rsidR="00C14393">
        <w:rPr>
          <w:rFonts w:ascii="標楷體" w:eastAsia="標楷體" w:hAnsi="標楷體" w:hint="eastAsia"/>
        </w:rPr>
        <w:t>經</w:t>
      </w:r>
      <w:r w:rsidR="006F0268">
        <w:rPr>
          <w:rFonts w:ascii="標楷體" w:eastAsia="標楷體" w:hAnsi="標楷體" w:hint="eastAsia"/>
        </w:rPr>
        <w:t>常</w:t>
      </w:r>
      <w:r w:rsidR="00C14393">
        <w:rPr>
          <w:rFonts w:ascii="標楷體" w:eastAsia="標楷體" w:hAnsi="標楷體" w:hint="eastAsia"/>
        </w:rPr>
        <w:t>支出</w:t>
      </w:r>
      <w:r w:rsidR="006F0268">
        <w:rPr>
          <w:rFonts w:ascii="標楷體" w:eastAsia="標楷體" w:hAnsi="標楷體" w:hint="eastAsia"/>
        </w:rPr>
        <w:t>，而後補助款將以補助人事費為主。</w:t>
      </w:r>
    </w:p>
    <w:p w:rsidR="006F0268" w:rsidRDefault="006F0268" w:rsidP="00F4788B">
      <w:pPr>
        <w:spacing w:line="400" w:lineRule="exact"/>
        <w:jc w:val="both"/>
        <w:rPr>
          <w:rFonts w:ascii="標楷體" w:eastAsia="標楷體" w:hAnsi="標楷體"/>
        </w:rPr>
      </w:pPr>
    </w:p>
    <w:p w:rsidR="004D1CA1" w:rsidRDefault="00E96BEE" w:rsidP="00F4788B">
      <w:pPr>
        <w:spacing w:line="400" w:lineRule="exact"/>
        <w:jc w:val="both"/>
        <w:rPr>
          <w:rFonts w:eastAsia="標楷體"/>
          <w:b/>
        </w:rPr>
      </w:pPr>
      <w:r w:rsidRPr="009A794A">
        <w:rPr>
          <w:rFonts w:eastAsia="標楷體" w:hint="eastAsia"/>
          <w:b/>
        </w:rPr>
        <w:t>貳、</w:t>
      </w:r>
      <w:r w:rsidR="006F0268">
        <w:rPr>
          <w:rFonts w:eastAsia="標楷體" w:hint="eastAsia"/>
          <w:b/>
        </w:rPr>
        <w:t>討論事項</w:t>
      </w:r>
      <w:r w:rsidR="004D1CA1" w:rsidRPr="009A794A">
        <w:rPr>
          <w:rFonts w:eastAsia="標楷體" w:hint="eastAsia"/>
          <w:b/>
        </w:rPr>
        <w:t>：</w:t>
      </w:r>
    </w:p>
    <w:p w:rsidR="009A794A" w:rsidRDefault="006F0268" w:rsidP="00C14393">
      <w:pPr>
        <w:tabs>
          <w:tab w:val="left" w:pos="1440"/>
          <w:tab w:val="left" w:pos="1620"/>
          <w:tab w:val="left" w:pos="1800"/>
        </w:tabs>
        <w:snapToGrid w:val="0"/>
        <w:spacing w:beforeLines="50" w:line="400" w:lineRule="exact"/>
        <w:ind w:leftChars="-100" w:left="-240" w:firstLineChars="200" w:firstLine="480"/>
        <w:jc w:val="both"/>
        <w:rPr>
          <w:rFonts w:eastAsia="標楷體"/>
        </w:rPr>
      </w:pPr>
      <w:r>
        <w:rPr>
          <w:rFonts w:eastAsia="標楷體" w:hint="eastAsia"/>
        </w:rPr>
        <w:t>一、撰稿</w:t>
      </w:r>
      <w:r w:rsidR="00A87652">
        <w:rPr>
          <w:rFonts w:eastAsia="標楷體" w:hint="eastAsia"/>
        </w:rPr>
        <w:t>、編稿</w:t>
      </w:r>
      <w:r>
        <w:rPr>
          <w:rFonts w:eastAsia="標楷體" w:hint="eastAsia"/>
        </w:rPr>
        <w:t>費本校人員是否可以支領</w:t>
      </w:r>
      <w:r w:rsidR="00A87652">
        <w:rPr>
          <w:rFonts w:eastAsia="標楷體" w:hint="eastAsia"/>
        </w:rPr>
        <w:t>，提請討論。</w:t>
      </w:r>
    </w:p>
    <w:p w:rsidR="00A87652" w:rsidRDefault="00F4788B" w:rsidP="00F4788B">
      <w:pPr>
        <w:tabs>
          <w:tab w:val="left" w:pos="1440"/>
          <w:tab w:val="left" w:pos="1620"/>
          <w:tab w:val="left" w:pos="1800"/>
        </w:tabs>
        <w:snapToGrid w:val="0"/>
        <w:spacing w:line="400" w:lineRule="exact"/>
        <w:ind w:left="720" w:hangingChars="300" w:hanging="720"/>
        <w:jc w:val="both"/>
        <w:rPr>
          <w:rFonts w:eastAsia="標楷體"/>
        </w:rPr>
      </w:pPr>
      <w:r>
        <w:rPr>
          <w:rFonts w:eastAsia="標楷體" w:hint="eastAsia"/>
        </w:rPr>
        <w:t xml:space="preserve">      </w:t>
      </w:r>
      <w:r w:rsidR="00A87652">
        <w:rPr>
          <w:rFonts w:eastAsia="標楷體" w:hint="eastAsia"/>
        </w:rPr>
        <w:t>依計畫所屬性質做各別判斷，投標取得標案或委辦案件，</w:t>
      </w:r>
      <w:r>
        <w:rPr>
          <w:rFonts w:eastAsia="標楷體" w:hint="eastAsia"/>
        </w:rPr>
        <w:t>相關</w:t>
      </w:r>
      <w:r w:rsidR="00A87652">
        <w:rPr>
          <w:rFonts w:eastAsia="標楷體" w:hint="eastAsia"/>
        </w:rPr>
        <w:t>單位本權責認</w:t>
      </w:r>
      <w:r>
        <w:rPr>
          <w:rFonts w:eastAsia="標楷體" w:hint="eastAsia"/>
        </w:rPr>
        <w:t>定</w:t>
      </w:r>
      <w:r w:rsidR="00A87652">
        <w:rPr>
          <w:rFonts w:eastAsia="標楷體" w:hint="eastAsia"/>
        </w:rPr>
        <w:t>是否為本職業務，</w:t>
      </w:r>
      <w:r>
        <w:rPr>
          <w:rFonts w:eastAsia="標楷體" w:hint="eastAsia"/>
        </w:rPr>
        <w:t>若</w:t>
      </w:r>
      <w:r w:rsidRPr="00F4788B">
        <w:rPr>
          <w:rFonts w:eastAsia="標楷體" w:hint="eastAsia"/>
          <w:u w:val="single"/>
        </w:rPr>
        <w:t>非屬本機關人員所屬業務，即可支領撰稿費</w:t>
      </w:r>
      <w:r>
        <w:rPr>
          <w:rFonts w:eastAsia="標楷體" w:hint="eastAsia"/>
        </w:rPr>
        <w:t>，另各計畫於申請時，應依計畫特性載明可否適用彈性支用等相關規定，以避免日後計畫執行產生爭議</w:t>
      </w:r>
      <w:r w:rsidR="00A87652" w:rsidRPr="009A794A">
        <w:rPr>
          <w:rFonts w:eastAsia="標楷體" w:hint="eastAsia"/>
        </w:rPr>
        <w:t>。</w:t>
      </w:r>
    </w:p>
    <w:p w:rsidR="00835DD1" w:rsidRDefault="00835DD1" w:rsidP="00C14393">
      <w:pPr>
        <w:tabs>
          <w:tab w:val="left" w:pos="1440"/>
          <w:tab w:val="left" w:pos="1620"/>
          <w:tab w:val="left" w:pos="1800"/>
        </w:tabs>
        <w:snapToGrid w:val="0"/>
        <w:spacing w:beforeLines="50" w:line="400" w:lineRule="exact"/>
        <w:ind w:leftChars="-100" w:left="-240" w:firstLineChars="200" w:firstLine="480"/>
        <w:jc w:val="both"/>
        <w:rPr>
          <w:rFonts w:eastAsia="標楷體"/>
        </w:rPr>
      </w:pPr>
      <w:r>
        <w:rPr>
          <w:rFonts w:eastAsia="標楷體" w:hint="eastAsia"/>
        </w:rPr>
        <w:t>二、加班費是否可以發放，提請討論。</w:t>
      </w:r>
    </w:p>
    <w:p w:rsidR="00835DD1" w:rsidRPr="009A794A" w:rsidRDefault="00835DD1" w:rsidP="00835DD1">
      <w:pPr>
        <w:tabs>
          <w:tab w:val="left" w:pos="1440"/>
          <w:tab w:val="left" w:pos="1620"/>
          <w:tab w:val="left" w:pos="1800"/>
        </w:tabs>
        <w:snapToGrid w:val="0"/>
        <w:spacing w:line="400" w:lineRule="exact"/>
        <w:ind w:left="720" w:hangingChars="300" w:hanging="720"/>
        <w:jc w:val="both"/>
        <w:rPr>
          <w:rFonts w:eastAsia="標楷體"/>
        </w:rPr>
      </w:pPr>
      <w:r>
        <w:rPr>
          <w:rFonts w:eastAsia="標楷體" w:hint="eastAsia"/>
        </w:rPr>
        <w:t xml:space="preserve">      </w:t>
      </w:r>
      <w:r>
        <w:rPr>
          <w:rFonts w:eastAsia="標楷體" w:hint="eastAsia"/>
        </w:rPr>
        <w:t>應先請有關單位</w:t>
      </w:r>
      <w:proofErr w:type="gramStart"/>
      <w:r>
        <w:rPr>
          <w:rFonts w:eastAsia="標楷體" w:hint="eastAsia"/>
        </w:rPr>
        <w:t>研</w:t>
      </w:r>
      <w:proofErr w:type="gramEnd"/>
      <w:r>
        <w:rPr>
          <w:rFonts w:eastAsia="標楷體" w:hint="eastAsia"/>
        </w:rPr>
        <w:t>擬加班費規定，</w:t>
      </w:r>
      <w:proofErr w:type="gramStart"/>
      <w:r>
        <w:rPr>
          <w:rFonts w:eastAsia="標楷體" w:hint="eastAsia"/>
        </w:rPr>
        <w:t>訂定送審</w:t>
      </w:r>
      <w:proofErr w:type="gramEnd"/>
      <w:r>
        <w:rPr>
          <w:rFonts w:eastAsia="標楷體" w:hint="eastAsia"/>
        </w:rPr>
        <w:t>後再行實施。另在執行時，應考</w:t>
      </w:r>
      <w:r w:rsidR="00782D39">
        <w:rPr>
          <w:rFonts w:eastAsia="標楷體" w:hint="eastAsia"/>
        </w:rPr>
        <w:t>量該年度預算是否可以容納可行，自籌收入仍受預算限制，下年度預算是否編列加班費，待有關單位概估經費後，再行討論。</w:t>
      </w:r>
    </w:p>
    <w:p w:rsidR="00782D39" w:rsidRDefault="00CA02EA" w:rsidP="00C14393">
      <w:pPr>
        <w:tabs>
          <w:tab w:val="left" w:pos="1440"/>
          <w:tab w:val="left" w:pos="1620"/>
          <w:tab w:val="left" w:pos="1800"/>
        </w:tabs>
        <w:snapToGrid w:val="0"/>
        <w:spacing w:beforeLines="50" w:line="400" w:lineRule="exact"/>
        <w:ind w:leftChars="-100" w:left="-240" w:firstLineChars="200" w:firstLine="480"/>
        <w:jc w:val="both"/>
        <w:rPr>
          <w:rFonts w:eastAsia="標楷體"/>
        </w:rPr>
      </w:pPr>
      <w:r>
        <w:rPr>
          <w:rFonts w:eastAsia="標楷體" w:hint="eastAsia"/>
        </w:rPr>
        <w:t>三</w:t>
      </w:r>
      <w:r w:rsidR="00782D39">
        <w:rPr>
          <w:rFonts w:eastAsia="標楷體" w:hint="eastAsia"/>
        </w:rPr>
        <w:t>、案例討論：</w:t>
      </w:r>
      <w:proofErr w:type="gramStart"/>
      <w:r w:rsidR="00782D39">
        <w:rPr>
          <w:rFonts w:eastAsia="標楷體" w:hint="eastAsia"/>
        </w:rPr>
        <w:t>客院近期</w:t>
      </w:r>
      <w:proofErr w:type="gramEnd"/>
      <w:r w:rsidR="00782D39">
        <w:rPr>
          <w:rFonts w:eastAsia="標楷體" w:hint="eastAsia"/>
        </w:rPr>
        <w:t>有海外招生之活動，</w:t>
      </w:r>
      <w:r w:rsidR="0058166F">
        <w:rPr>
          <w:rFonts w:eastAsia="標楷體" w:hint="eastAsia"/>
        </w:rPr>
        <w:t>經費核銷相關問題，</w:t>
      </w:r>
      <w:r w:rsidR="00782D39">
        <w:rPr>
          <w:rFonts w:eastAsia="標楷體" w:hint="eastAsia"/>
        </w:rPr>
        <w:t>提請討論。</w:t>
      </w:r>
    </w:p>
    <w:p w:rsidR="00782D39" w:rsidRPr="009A794A" w:rsidRDefault="00782D39" w:rsidP="00782D39">
      <w:pPr>
        <w:tabs>
          <w:tab w:val="left" w:pos="1440"/>
          <w:tab w:val="left" w:pos="1620"/>
          <w:tab w:val="left" w:pos="1800"/>
        </w:tabs>
        <w:snapToGrid w:val="0"/>
        <w:spacing w:line="400" w:lineRule="exact"/>
        <w:ind w:left="720" w:hangingChars="300" w:hanging="720"/>
        <w:jc w:val="both"/>
        <w:rPr>
          <w:rFonts w:eastAsia="標楷體"/>
        </w:rPr>
      </w:pPr>
      <w:r>
        <w:rPr>
          <w:rFonts w:eastAsia="標楷體" w:hint="eastAsia"/>
        </w:rPr>
        <w:t xml:space="preserve">     </w:t>
      </w:r>
      <w:r w:rsidR="0058166F">
        <w:rPr>
          <w:rFonts w:eastAsia="標楷體" w:hint="eastAsia"/>
        </w:rPr>
        <w:t xml:space="preserve"> </w:t>
      </w:r>
      <w:r w:rsidR="0058166F">
        <w:rPr>
          <w:rFonts w:eastAsia="標楷體" w:hint="eastAsia"/>
        </w:rPr>
        <w:t>原則上</w:t>
      </w:r>
      <w:r w:rsidR="00CA02EA">
        <w:rPr>
          <w:rFonts w:eastAsia="標楷體" w:hint="eastAsia"/>
        </w:rPr>
        <w:t>僅能</w:t>
      </w:r>
      <w:r w:rsidR="0058166F">
        <w:rPr>
          <w:rFonts w:eastAsia="標楷體" w:hint="eastAsia"/>
        </w:rPr>
        <w:t>以「國外出差旅費報支要點」</w:t>
      </w:r>
      <w:r w:rsidR="00CA02EA">
        <w:rPr>
          <w:rFonts w:eastAsia="標楷體" w:hint="eastAsia"/>
        </w:rPr>
        <w:t>所列</w:t>
      </w:r>
      <w:r w:rsidR="0058166F">
        <w:rPr>
          <w:rFonts w:eastAsia="標楷體" w:hint="eastAsia"/>
        </w:rPr>
        <w:t>之經費項目</w:t>
      </w:r>
      <w:r w:rsidR="00CA02EA">
        <w:rPr>
          <w:rFonts w:eastAsia="標楷體" w:hint="eastAsia"/>
        </w:rPr>
        <w:t>報支</w:t>
      </w:r>
      <w:r w:rsidR="0058166F">
        <w:rPr>
          <w:rFonts w:eastAsia="標楷體" w:hint="eastAsia"/>
        </w:rPr>
        <w:t>，禮品費依</w:t>
      </w:r>
      <w:r w:rsidR="00CA02EA">
        <w:rPr>
          <w:rFonts w:eastAsia="標楷體" w:hint="eastAsia"/>
        </w:rPr>
        <w:t>要點第十六、十七規定，</w:t>
      </w:r>
      <w:proofErr w:type="gramStart"/>
      <w:r w:rsidR="00CA02EA">
        <w:rPr>
          <w:rFonts w:eastAsia="標楷體" w:hint="eastAsia"/>
        </w:rPr>
        <w:t>依出團</w:t>
      </w:r>
      <w:proofErr w:type="gramEnd"/>
      <w:r w:rsidR="00CA02EA">
        <w:rPr>
          <w:rFonts w:eastAsia="標楷體" w:hint="eastAsia"/>
        </w:rPr>
        <w:t>人數定額支給費用：</w:t>
      </w:r>
    </w:p>
    <w:p w:rsidR="0058166F" w:rsidRPr="00CA02EA" w:rsidRDefault="0058166F" w:rsidP="00C14393">
      <w:pPr>
        <w:tabs>
          <w:tab w:val="left" w:pos="1440"/>
          <w:tab w:val="left" w:pos="1620"/>
          <w:tab w:val="left" w:pos="1800"/>
        </w:tabs>
        <w:snapToGrid w:val="0"/>
        <w:spacing w:beforeLines="50" w:line="400" w:lineRule="exact"/>
        <w:ind w:leftChars="300" w:left="1440" w:hangingChars="300" w:hanging="720"/>
        <w:jc w:val="both"/>
        <w:rPr>
          <w:rFonts w:eastAsia="標楷體"/>
          <w:highlight w:val="yellow"/>
        </w:rPr>
      </w:pPr>
      <w:r w:rsidRPr="00CA02EA">
        <w:rPr>
          <w:rFonts w:eastAsia="標楷體"/>
          <w:highlight w:val="yellow"/>
        </w:rPr>
        <w:t>十六、出差率團人員</w:t>
      </w:r>
      <w:r w:rsidRPr="00CA02EA">
        <w:rPr>
          <w:rFonts w:eastAsia="標楷體" w:hint="eastAsia"/>
          <w:highlight w:val="yellow"/>
        </w:rPr>
        <w:t>職務</w:t>
      </w:r>
      <w:r w:rsidRPr="00CA02EA">
        <w:rPr>
          <w:rFonts w:eastAsia="標楷體"/>
          <w:highlight w:val="yellow"/>
        </w:rPr>
        <w:t>在</w:t>
      </w:r>
      <w:r w:rsidRPr="00CA02EA">
        <w:rPr>
          <w:rFonts w:eastAsia="標楷體" w:hint="eastAsia"/>
          <w:highlight w:val="yellow"/>
        </w:rPr>
        <w:t>司處長級</w:t>
      </w:r>
      <w:r w:rsidRPr="00CA02EA">
        <w:rPr>
          <w:rFonts w:eastAsia="標楷體"/>
          <w:highlight w:val="yellow"/>
        </w:rPr>
        <w:t>以上</w:t>
      </w:r>
      <w:r w:rsidRPr="00CA02EA">
        <w:rPr>
          <w:rFonts w:eastAsia="標楷體" w:hint="eastAsia"/>
          <w:highlight w:val="yellow"/>
        </w:rPr>
        <w:t>者</w:t>
      </w:r>
      <w:r w:rsidRPr="00CA02EA">
        <w:rPr>
          <w:rFonts w:eastAsia="標楷體"/>
          <w:highlight w:val="yellow"/>
        </w:rPr>
        <w:t>，得按下列數額檢附原始單據報支禮品交際</w:t>
      </w:r>
      <w:r w:rsidRPr="00CA02EA">
        <w:rPr>
          <w:rFonts w:eastAsia="標楷體" w:hint="eastAsia"/>
          <w:highlight w:val="yellow"/>
        </w:rPr>
        <w:t>及雜</w:t>
      </w:r>
      <w:r w:rsidRPr="00CA02EA">
        <w:rPr>
          <w:rFonts w:eastAsia="標楷體"/>
          <w:highlight w:val="yellow"/>
        </w:rPr>
        <w:t>費：</w:t>
      </w:r>
    </w:p>
    <w:p w:rsidR="0058166F" w:rsidRPr="00CA02EA" w:rsidRDefault="0058166F" w:rsidP="00CA02EA">
      <w:pPr>
        <w:tabs>
          <w:tab w:val="left" w:pos="1440"/>
          <w:tab w:val="left" w:pos="1620"/>
          <w:tab w:val="left" w:pos="1800"/>
        </w:tabs>
        <w:snapToGrid w:val="0"/>
        <w:spacing w:line="400" w:lineRule="exact"/>
        <w:ind w:leftChars="450" w:left="1680" w:hangingChars="250" w:hanging="600"/>
        <w:jc w:val="both"/>
        <w:rPr>
          <w:rFonts w:eastAsia="標楷體"/>
          <w:highlight w:val="yellow"/>
        </w:rPr>
      </w:pPr>
      <w:r w:rsidRPr="00CA02EA">
        <w:rPr>
          <w:rFonts w:eastAsia="標楷體"/>
          <w:highlight w:val="yellow"/>
        </w:rPr>
        <w:t>(</w:t>
      </w:r>
      <w:proofErr w:type="gramStart"/>
      <w:r w:rsidRPr="00CA02EA">
        <w:rPr>
          <w:rFonts w:eastAsia="標楷體" w:hint="eastAsia"/>
          <w:highlight w:val="yellow"/>
        </w:rPr>
        <w:t>ㄧ</w:t>
      </w:r>
      <w:proofErr w:type="gramEnd"/>
      <w:r w:rsidRPr="00CA02EA">
        <w:rPr>
          <w:rFonts w:eastAsia="標楷體"/>
          <w:highlight w:val="yellow"/>
        </w:rPr>
        <w:t>)</w:t>
      </w:r>
      <w:r w:rsidR="00CA02EA" w:rsidRPr="00CA02EA">
        <w:rPr>
          <w:rFonts w:eastAsia="標楷體" w:hint="eastAsia"/>
          <w:highlight w:val="yellow"/>
        </w:rPr>
        <w:t>、</w:t>
      </w:r>
      <w:r w:rsidRPr="00CA02EA">
        <w:rPr>
          <w:rFonts w:eastAsia="標楷體"/>
          <w:highlight w:val="yellow"/>
        </w:rPr>
        <w:t>部長級人員：未達十五日者，以新臺幣十萬元為限；十五日以上者，以新臺幣十五萬元為限。</w:t>
      </w:r>
    </w:p>
    <w:p w:rsidR="0058166F" w:rsidRPr="00CA02EA" w:rsidRDefault="0058166F" w:rsidP="00CA02EA">
      <w:pPr>
        <w:tabs>
          <w:tab w:val="left" w:pos="1440"/>
          <w:tab w:val="left" w:pos="1620"/>
          <w:tab w:val="left" w:pos="1800"/>
        </w:tabs>
        <w:snapToGrid w:val="0"/>
        <w:spacing w:line="400" w:lineRule="exact"/>
        <w:ind w:leftChars="450" w:left="1680" w:hangingChars="250" w:hanging="600"/>
        <w:jc w:val="both"/>
        <w:rPr>
          <w:rFonts w:eastAsia="標楷體"/>
          <w:highlight w:val="yellow"/>
        </w:rPr>
      </w:pPr>
      <w:r w:rsidRPr="00CA02EA">
        <w:rPr>
          <w:rFonts w:eastAsia="標楷體"/>
          <w:highlight w:val="yellow"/>
        </w:rPr>
        <w:lastRenderedPageBreak/>
        <w:t>(</w:t>
      </w:r>
      <w:r w:rsidRPr="00CA02EA">
        <w:rPr>
          <w:rFonts w:eastAsia="標楷體" w:hint="eastAsia"/>
          <w:highlight w:val="yellow"/>
        </w:rPr>
        <w:t>二</w:t>
      </w:r>
      <w:r w:rsidRPr="00CA02EA">
        <w:rPr>
          <w:rFonts w:eastAsia="標楷體"/>
          <w:highlight w:val="yellow"/>
        </w:rPr>
        <w:t>)</w:t>
      </w:r>
      <w:r w:rsidR="00CA02EA" w:rsidRPr="00CA02EA">
        <w:rPr>
          <w:rFonts w:eastAsia="標楷體" w:hint="eastAsia"/>
          <w:highlight w:val="yellow"/>
        </w:rPr>
        <w:t>、</w:t>
      </w:r>
      <w:r w:rsidRPr="00CA02EA">
        <w:rPr>
          <w:rFonts w:eastAsia="標楷體"/>
          <w:highlight w:val="yellow"/>
        </w:rPr>
        <w:t>次長級人員：未達十五日者，以新臺幣六萬元為限；十五日以上者，以新臺幣九萬元為限。</w:t>
      </w:r>
    </w:p>
    <w:p w:rsidR="0058166F" w:rsidRPr="00CA02EA" w:rsidRDefault="0058166F" w:rsidP="00CA02EA">
      <w:pPr>
        <w:tabs>
          <w:tab w:val="left" w:pos="1440"/>
          <w:tab w:val="left" w:pos="1620"/>
          <w:tab w:val="left" w:pos="1800"/>
        </w:tabs>
        <w:snapToGrid w:val="0"/>
        <w:spacing w:line="400" w:lineRule="exact"/>
        <w:ind w:leftChars="450" w:left="1680" w:hangingChars="250" w:hanging="600"/>
        <w:jc w:val="both"/>
        <w:rPr>
          <w:rFonts w:eastAsia="標楷體"/>
          <w:highlight w:val="yellow"/>
        </w:rPr>
      </w:pPr>
      <w:r w:rsidRPr="00CA02EA">
        <w:rPr>
          <w:rFonts w:eastAsia="標楷體"/>
          <w:highlight w:val="yellow"/>
        </w:rPr>
        <w:t>(</w:t>
      </w:r>
      <w:r w:rsidRPr="00CA02EA">
        <w:rPr>
          <w:rFonts w:eastAsia="標楷體" w:hint="eastAsia"/>
          <w:highlight w:val="yellow"/>
        </w:rPr>
        <w:t>三</w:t>
      </w:r>
      <w:r w:rsidRPr="00CA02EA">
        <w:rPr>
          <w:rFonts w:eastAsia="標楷體"/>
          <w:highlight w:val="yellow"/>
        </w:rPr>
        <w:t>)</w:t>
      </w:r>
      <w:r w:rsidR="00CA02EA" w:rsidRPr="00CA02EA">
        <w:rPr>
          <w:rFonts w:eastAsia="標楷體" w:hint="eastAsia"/>
          <w:highlight w:val="yellow"/>
        </w:rPr>
        <w:t>、</w:t>
      </w:r>
      <w:r w:rsidRPr="00CA02EA">
        <w:rPr>
          <w:rFonts w:eastAsia="標楷體"/>
          <w:highlight w:val="yellow"/>
        </w:rPr>
        <w:t>司</w:t>
      </w:r>
      <w:r w:rsidRPr="00CA02EA">
        <w:rPr>
          <w:rFonts w:eastAsia="標楷體" w:hint="eastAsia"/>
          <w:highlight w:val="yellow"/>
        </w:rPr>
        <w:t>處</w:t>
      </w:r>
      <w:r w:rsidRPr="00CA02EA">
        <w:rPr>
          <w:rFonts w:eastAsia="標楷體"/>
          <w:highlight w:val="yellow"/>
        </w:rPr>
        <w:t>長級人員</w:t>
      </w:r>
      <w:r w:rsidRPr="00CA02EA">
        <w:rPr>
          <w:rFonts w:eastAsia="標楷體" w:hint="eastAsia"/>
          <w:highlight w:val="yellow"/>
        </w:rPr>
        <w:t>(</w:t>
      </w:r>
      <w:proofErr w:type="gramStart"/>
      <w:r w:rsidRPr="00CA02EA">
        <w:rPr>
          <w:rFonts w:eastAsia="標楷體"/>
          <w:highlight w:val="yellow"/>
        </w:rPr>
        <w:t>含簡任</w:t>
      </w:r>
      <w:proofErr w:type="gramEnd"/>
      <w:r w:rsidRPr="00CA02EA">
        <w:rPr>
          <w:rFonts w:eastAsia="標楷體"/>
          <w:highlight w:val="yellow"/>
        </w:rPr>
        <w:t>第十二職等、第十三職等首長、副首長及主管</w:t>
      </w:r>
      <w:r w:rsidRPr="00CA02EA">
        <w:rPr>
          <w:rFonts w:eastAsia="標楷體" w:hint="eastAsia"/>
          <w:highlight w:val="yellow"/>
        </w:rPr>
        <w:t>)</w:t>
      </w:r>
      <w:r w:rsidRPr="00CA02EA">
        <w:rPr>
          <w:rFonts w:eastAsia="標楷體"/>
          <w:highlight w:val="yellow"/>
        </w:rPr>
        <w:t>：未達十五日者，以新臺幣四萬元為限；十五日以上者，以新臺幣六萬元為限。</w:t>
      </w:r>
    </w:p>
    <w:p w:rsidR="0058166F" w:rsidRPr="00CA02EA" w:rsidRDefault="0058166F" w:rsidP="00CA02EA">
      <w:pPr>
        <w:tabs>
          <w:tab w:val="left" w:pos="1440"/>
          <w:tab w:val="left" w:pos="1620"/>
          <w:tab w:val="left" w:pos="1800"/>
        </w:tabs>
        <w:snapToGrid w:val="0"/>
        <w:spacing w:line="400" w:lineRule="exact"/>
        <w:ind w:leftChars="700" w:left="1680"/>
        <w:jc w:val="both"/>
        <w:rPr>
          <w:rFonts w:eastAsia="標楷體"/>
          <w:highlight w:val="yellow"/>
        </w:rPr>
      </w:pPr>
      <w:r w:rsidRPr="00CA02EA">
        <w:rPr>
          <w:rFonts w:eastAsia="標楷體" w:hint="eastAsia"/>
          <w:highlight w:val="yellow"/>
        </w:rPr>
        <w:t>前項</w:t>
      </w:r>
      <w:r w:rsidRPr="00CA02EA">
        <w:rPr>
          <w:rFonts w:eastAsia="標楷體"/>
          <w:highlight w:val="yellow"/>
        </w:rPr>
        <w:t>團員總人數超過六人者，禮品交際</w:t>
      </w:r>
      <w:r w:rsidRPr="00CA02EA">
        <w:rPr>
          <w:rFonts w:eastAsia="標楷體" w:hint="eastAsia"/>
          <w:highlight w:val="yellow"/>
        </w:rPr>
        <w:t>及雜</w:t>
      </w:r>
      <w:r w:rsidRPr="00CA02EA">
        <w:rPr>
          <w:rFonts w:eastAsia="標楷體"/>
          <w:highlight w:val="yellow"/>
        </w:rPr>
        <w:t>費除按前項規定數額報支外，第七人以上得由率團人員按每人</w:t>
      </w:r>
      <w:proofErr w:type="gramStart"/>
      <w:r w:rsidRPr="00CA02EA">
        <w:rPr>
          <w:rFonts w:eastAsia="標楷體"/>
          <w:highlight w:val="yellow"/>
        </w:rPr>
        <w:t>每日新</w:t>
      </w:r>
      <w:proofErr w:type="gramEnd"/>
      <w:r w:rsidRPr="00CA02EA">
        <w:rPr>
          <w:rFonts w:eastAsia="標楷體"/>
          <w:highlight w:val="yellow"/>
        </w:rPr>
        <w:t>臺幣六百元加計，檢據報支。</w:t>
      </w:r>
    </w:p>
    <w:p w:rsidR="0058166F" w:rsidRPr="00CA02EA" w:rsidRDefault="0058166F" w:rsidP="00C14393">
      <w:pPr>
        <w:tabs>
          <w:tab w:val="left" w:pos="851"/>
          <w:tab w:val="left" w:pos="1440"/>
          <w:tab w:val="left" w:pos="1620"/>
          <w:tab w:val="left" w:pos="1800"/>
        </w:tabs>
        <w:snapToGrid w:val="0"/>
        <w:spacing w:beforeLines="50" w:line="400" w:lineRule="exact"/>
        <w:ind w:leftChars="500" w:left="1200" w:firstLineChars="200" w:firstLine="480"/>
        <w:jc w:val="both"/>
        <w:rPr>
          <w:rFonts w:eastAsia="標楷體"/>
          <w:highlight w:val="yellow"/>
        </w:rPr>
      </w:pPr>
      <w:r w:rsidRPr="00CA02EA">
        <w:rPr>
          <w:rFonts w:eastAsia="標楷體" w:hint="eastAsia"/>
          <w:highlight w:val="yellow"/>
        </w:rPr>
        <w:t>次長級</w:t>
      </w:r>
      <w:r w:rsidRPr="00CA02EA">
        <w:rPr>
          <w:rFonts w:eastAsia="標楷體"/>
          <w:highlight w:val="yellow"/>
        </w:rPr>
        <w:t>以上人員率團出差，執行第二點第一款至第三款之任務之一，且因連續訪問多數國家，或任務特別重要，經專案報</w:t>
      </w:r>
      <w:r w:rsidRPr="00CA02EA">
        <w:rPr>
          <w:rFonts w:eastAsia="標楷體" w:hint="eastAsia"/>
          <w:highlight w:val="yellow"/>
        </w:rPr>
        <w:t>院級主管機關</w:t>
      </w:r>
      <w:r w:rsidRPr="00CA02EA">
        <w:rPr>
          <w:rFonts w:eastAsia="標楷體"/>
          <w:highlight w:val="yellow"/>
        </w:rPr>
        <w:t>核准者，其禮品交際</w:t>
      </w:r>
      <w:r w:rsidRPr="00CA02EA">
        <w:rPr>
          <w:rFonts w:eastAsia="標楷體" w:hint="eastAsia"/>
          <w:highlight w:val="yellow"/>
        </w:rPr>
        <w:t>及雜費</w:t>
      </w:r>
      <w:r w:rsidRPr="00CA02EA">
        <w:rPr>
          <w:rFonts w:eastAsia="標楷體"/>
          <w:highlight w:val="yellow"/>
        </w:rPr>
        <w:t>之報支，不受前二項規定之限制。</w:t>
      </w:r>
    </w:p>
    <w:p w:rsidR="0058166F" w:rsidRPr="00CA02EA" w:rsidRDefault="0058166F" w:rsidP="00C14393">
      <w:pPr>
        <w:tabs>
          <w:tab w:val="left" w:pos="1440"/>
          <w:tab w:val="left" w:pos="1620"/>
          <w:tab w:val="left" w:pos="1800"/>
        </w:tabs>
        <w:snapToGrid w:val="0"/>
        <w:spacing w:beforeLines="50" w:line="400" w:lineRule="exact"/>
        <w:ind w:leftChars="300" w:left="1440" w:hangingChars="300" w:hanging="720"/>
        <w:jc w:val="both"/>
        <w:rPr>
          <w:rFonts w:eastAsia="標楷體"/>
        </w:rPr>
      </w:pPr>
      <w:r w:rsidRPr="00CA02EA">
        <w:rPr>
          <w:rFonts w:eastAsia="標楷體" w:hint="eastAsia"/>
          <w:highlight w:val="yellow"/>
        </w:rPr>
        <w:t>十七、</w:t>
      </w:r>
      <w:r w:rsidRPr="00CA02EA">
        <w:rPr>
          <w:rFonts w:eastAsia="標楷體"/>
          <w:highlight w:val="yellow"/>
        </w:rPr>
        <w:t>出差人員非屬隨同前點司</w:t>
      </w:r>
      <w:r w:rsidRPr="00CA02EA">
        <w:rPr>
          <w:rFonts w:eastAsia="標楷體" w:hint="eastAsia"/>
          <w:highlight w:val="yellow"/>
        </w:rPr>
        <w:t>處</w:t>
      </w:r>
      <w:r w:rsidRPr="00CA02EA">
        <w:rPr>
          <w:rFonts w:eastAsia="標楷體"/>
          <w:highlight w:val="yellow"/>
        </w:rPr>
        <w:t>長級以上人員出差者，得按出差日數每人</w:t>
      </w:r>
      <w:proofErr w:type="gramStart"/>
      <w:r w:rsidRPr="00CA02EA">
        <w:rPr>
          <w:rFonts w:eastAsia="標楷體"/>
          <w:highlight w:val="yellow"/>
        </w:rPr>
        <w:t>每日</w:t>
      </w:r>
      <w:r w:rsidRPr="00CA02EA">
        <w:rPr>
          <w:rFonts w:eastAsia="標楷體" w:hint="eastAsia"/>
          <w:highlight w:val="yellow"/>
        </w:rPr>
        <w:t>新</w:t>
      </w:r>
      <w:proofErr w:type="gramEnd"/>
      <w:r w:rsidRPr="00CA02EA">
        <w:rPr>
          <w:rFonts w:eastAsia="標楷體" w:hint="eastAsia"/>
          <w:highlight w:val="yellow"/>
        </w:rPr>
        <w:t>臺幣六百元總額度內</w:t>
      </w:r>
      <w:r w:rsidRPr="00CA02EA">
        <w:rPr>
          <w:rFonts w:eastAsia="標楷體"/>
          <w:highlight w:val="yellow"/>
        </w:rPr>
        <w:t>，檢附原始單據報支</w:t>
      </w:r>
      <w:r w:rsidRPr="00CA02EA">
        <w:rPr>
          <w:rFonts w:eastAsia="標楷體" w:hint="eastAsia"/>
          <w:highlight w:val="yellow"/>
        </w:rPr>
        <w:t>禮品交際及雜費</w:t>
      </w:r>
      <w:r w:rsidRPr="00CA02EA">
        <w:rPr>
          <w:rFonts w:eastAsia="標楷體"/>
          <w:highlight w:val="yellow"/>
        </w:rPr>
        <w:t>。</w:t>
      </w:r>
    </w:p>
    <w:p w:rsidR="00CA02EA" w:rsidRDefault="00CA02EA" w:rsidP="00C14393">
      <w:pPr>
        <w:tabs>
          <w:tab w:val="left" w:pos="1440"/>
          <w:tab w:val="left" w:pos="1620"/>
          <w:tab w:val="left" w:pos="1800"/>
        </w:tabs>
        <w:snapToGrid w:val="0"/>
        <w:spacing w:beforeLines="50" w:line="400" w:lineRule="exact"/>
        <w:ind w:leftChars="-100" w:left="-240" w:firstLineChars="200" w:firstLine="480"/>
        <w:jc w:val="both"/>
        <w:rPr>
          <w:rFonts w:eastAsia="標楷體"/>
        </w:rPr>
      </w:pPr>
      <w:r>
        <w:rPr>
          <w:rFonts w:eastAsia="標楷體" w:hint="eastAsia"/>
        </w:rPr>
        <w:t>四、</w:t>
      </w:r>
      <w:r w:rsidR="00FE53B0">
        <w:rPr>
          <w:rFonts w:eastAsia="標楷體" w:hint="eastAsia"/>
        </w:rPr>
        <w:t>辦理採購監辦業務時，若遇有問題請即時提出大家一起討論、溝通解決問題</w:t>
      </w:r>
      <w:r>
        <w:rPr>
          <w:rFonts w:eastAsia="標楷體" w:hint="eastAsia"/>
        </w:rPr>
        <w:t>。</w:t>
      </w:r>
    </w:p>
    <w:p w:rsidR="00FE53B0" w:rsidRDefault="00FE53B0" w:rsidP="00FE53B0">
      <w:pPr>
        <w:tabs>
          <w:tab w:val="left" w:pos="1440"/>
          <w:tab w:val="left" w:pos="1620"/>
          <w:tab w:val="left" w:pos="1800"/>
        </w:tabs>
        <w:snapToGrid w:val="0"/>
        <w:spacing w:line="400" w:lineRule="exact"/>
        <w:ind w:leftChars="-100" w:left="-240" w:firstLineChars="200" w:firstLine="480"/>
        <w:jc w:val="both"/>
        <w:rPr>
          <w:rFonts w:eastAsia="標楷體"/>
        </w:rPr>
      </w:pPr>
      <w:r>
        <w:rPr>
          <w:rFonts w:eastAsia="標楷體" w:hint="eastAsia"/>
        </w:rPr>
        <w:t xml:space="preserve">    </w:t>
      </w:r>
      <w:proofErr w:type="gramStart"/>
      <w:r>
        <w:rPr>
          <w:rFonts w:eastAsia="標楷體" w:hint="eastAsia"/>
        </w:rPr>
        <w:t>若遇監辦案</w:t>
      </w:r>
      <w:proofErr w:type="gramEnd"/>
      <w:r>
        <w:rPr>
          <w:rFonts w:eastAsia="標楷體" w:hint="eastAsia"/>
        </w:rPr>
        <w:t>件複雜時，建議可請同仁陪同監辦，一起共同學習</w:t>
      </w:r>
      <w:r w:rsidR="005573EE">
        <w:rPr>
          <w:rFonts w:eastAsia="標楷體" w:hint="eastAsia"/>
        </w:rPr>
        <w:t>實</w:t>
      </w:r>
      <w:r>
        <w:rPr>
          <w:rFonts w:eastAsia="標楷體" w:hint="eastAsia"/>
        </w:rPr>
        <w:t>務經驗。</w:t>
      </w:r>
    </w:p>
    <w:p w:rsidR="00FE53B0" w:rsidRDefault="00936004" w:rsidP="00C14393">
      <w:pPr>
        <w:tabs>
          <w:tab w:val="left" w:pos="1440"/>
          <w:tab w:val="left" w:pos="1620"/>
          <w:tab w:val="left" w:pos="1800"/>
        </w:tabs>
        <w:snapToGrid w:val="0"/>
        <w:spacing w:beforeLines="50" w:line="400" w:lineRule="exact"/>
        <w:ind w:leftChars="100" w:left="720" w:hangingChars="200" w:hanging="480"/>
        <w:jc w:val="both"/>
        <w:rPr>
          <w:rFonts w:eastAsia="標楷體"/>
        </w:rPr>
      </w:pPr>
      <w:r>
        <w:rPr>
          <w:rFonts w:eastAsia="標楷體" w:hint="eastAsia"/>
        </w:rPr>
        <w:t>五</w:t>
      </w:r>
      <w:r w:rsidR="00FE53B0">
        <w:rPr>
          <w:rFonts w:eastAsia="標楷體" w:hint="eastAsia"/>
        </w:rPr>
        <w:t>、學校各單位常辦理各項研習活動，有需要的同仁可以前往聆聽</w:t>
      </w:r>
      <w:r>
        <w:rPr>
          <w:rFonts w:eastAsia="標楷體" w:hint="eastAsia"/>
        </w:rPr>
        <w:t>增</w:t>
      </w:r>
      <w:r w:rsidR="00FE53B0">
        <w:rPr>
          <w:rFonts w:eastAsia="標楷體" w:hint="eastAsia"/>
        </w:rPr>
        <w:t>廣見聞，若臨時遇有重要</w:t>
      </w:r>
      <w:r>
        <w:rPr>
          <w:rFonts w:eastAsia="標楷體" w:hint="eastAsia"/>
        </w:rPr>
        <w:t>任務</w:t>
      </w:r>
      <w:r w:rsidR="00FE53B0">
        <w:rPr>
          <w:rFonts w:eastAsia="標楷體" w:hint="eastAsia"/>
        </w:rPr>
        <w:t>時，應即時處理，否則應減少中途離席之次數。</w:t>
      </w:r>
    </w:p>
    <w:p w:rsidR="001B562D" w:rsidRDefault="001B562D" w:rsidP="00C14393">
      <w:pPr>
        <w:tabs>
          <w:tab w:val="left" w:pos="1440"/>
          <w:tab w:val="left" w:pos="1620"/>
          <w:tab w:val="left" w:pos="1800"/>
        </w:tabs>
        <w:snapToGrid w:val="0"/>
        <w:spacing w:beforeLines="50" w:line="400" w:lineRule="exact"/>
        <w:ind w:leftChars="100" w:left="720" w:hangingChars="200" w:hanging="480"/>
        <w:jc w:val="both"/>
        <w:rPr>
          <w:rFonts w:eastAsia="標楷體"/>
        </w:rPr>
      </w:pPr>
      <w:r>
        <w:rPr>
          <w:rFonts w:eastAsia="標楷體" w:hint="eastAsia"/>
        </w:rPr>
        <w:t>六、主計業務研討會，</w:t>
      </w:r>
      <w:r w:rsidRPr="00505143">
        <w:rPr>
          <w:rFonts w:ascii="標楷體" w:eastAsia="標楷體" w:cs="標楷體" w:hint="eastAsia"/>
          <w:kern w:val="0"/>
        </w:rPr>
        <w:t>時間每節為50分鐘</w:t>
      </w:r>
      <w:r w:rsidR="00A9650B">
        <w:rPr>
          <w:rFonts w:ascii="標楷體" w:eastAsia="標楷體" w:cs="標楷體" w:hint="eastAsia"/>
          <w:kern w:val="0"/>
        </w:rPr>
        <w:t>(1小時)，</w:t>
      </w:r>
      <w:r w:rsidRPr="00505143">
        <w:rPr>
          <w:rFonts w:ascii="標楷體" w:eastAsia="標楷體" w:cs="標楷體" w:hint="eastAsia"/>
          <w:kern w:val="0"/>
        </w:rPr>
        <w:t>連續上課二節者為90分鐘</w:t>
      </w:r>
      <w:r w:rsidR="00A9650B">
        <w:rPr>
          <w:rFonts w:ascii="標楷體" w:eastAsia="標楷體" w:cs="標楷體" w:hint="eastAsia"/>
          <w:kern w:val="0"/>
        </w:rPr>
        <w:t>(</w:t>
      </w:r>
      <w:r w:rsidR="00C14393">
        <w:rPr>
          <w:rFonts w:ascii="標楷體" w:eastAsia="標楷體" w:cs="標楷體" w:hint="eastAsia"/>
          <w:kern w:val="0"/>
        </w:rPr>
        <w:t>2</w:t>
      </w:r>
      <w:r w:rsidR="00A9650B">
        <w:rPr>
          <w:rFonts w:ascii="標楷體" w:eastAsia="標楷體" w:cs="標楷體" w:hint="eastAsia"/>
          <w:kern w:val="0"/>
        </w:rPr>
        <w:t>小時)</w:t>
      </w:r>
      <w:r>
        <w:rPr>
          <w:rFonts w:eastAsia="標楷體" w:hint="eastAsia"/>
        </w:rPr>
        <w:t>，</w:t>
      </w:r>
      <w:r w:rsidR="00A9650B">
        <w:rPr>
          <w:rFonts w:eastAsia="標楷體" w:hint="eastAsia"/>
        </w:rPr>
        <w:t>中間休息報到時間不能計算學習時數，</w:t>
      </w:r>
      <w:r>
        <w:rPr>
          <w:rFonts w:eastAsia="標楷體" w:hint="eastAsia"/>
        </w:rPr>
        <w:t>另</w:t>
      </w:r>
      <w:r w:rsidR="00C14393">
        <w:rPr>
          <w:rFonts w:eastAsia="標楷體" w:hint="eastAsia"/>
        </w:rPr>
        <w:t>系統操作</w:t>
      </w:r>
      <w:r>
        <w:rPr>
          <w:rFonts w:eastAsia="標楷體" w:hint="eastAsia"/>
        </w:rPr>
        <w:t>外聘人員授課</w:t>
      </w:r>
      <w:r w:rsidR="00A9650B">
        <w:rPr>
          <w:rFonts w:eastAsia="標楷體" w:hint="eastAsia"/>
        </w:rPr>
        <w:t>時數不能</w:t>
      </w:r>
      <w:r>
        <w:rPr>
          <w:rFonts w:eastAsia="標楷體" w:hint="eastAsia"/>
        </w:rPr>
        <w:t>計算，此資訊做為日後辦理主計研討會之參考。</w:t>
      </w:r>
    </w:p>
    <w:p w:rsidR="00FE53B0" w:rsidRPr="001B562D" w:rsidRDefault="00FE53B0" w:rsidP="00FE53B0">
      <w:pPr>
        <w:tabs>
          <w:tab w:val="left" w:pos="1440"/>
          <w:tab w:val="left" w:pos="1620"/>
          <w:tab w:val="left" w:pos="1800"/>
        </w:tabs>
        <w:snapToGrid w:val="0"/>
        <w:spacing w:line="400" w:lineRule="exact"/>
        <w:ind w:leftChars="-100" w:left="-240" w:firstLineChars="200" w:firstLine="480"/>
        <w:jc w:val="both"/>
        <w:rPr>
          <w:rFonts w:eastAsia="標楷體"/>
        </w:rPr>
      </w:pPr>
    </w:p>
    <w:p w:rsidR="00244BAA" w:rsidRDefault="00335577" w:rsidP="00CF5676">
      <w:pPr>
        <w:tabs>
          <w:tab w:val="left" w:pos="1440"/>
          <w:tab w:val="left" w:pos="1620"/>
          <w:tab w:val="left" w:pos="1800"/>
        </w:tabs>
        <w:snapToGrid w:val="0"/>
        <w:spacing w:beforeLines="50" w:line="400" w:lineRule="exact"/>
        <w:ind w:leftChars="-150" w:left="-194" w:hangingChars="69" w:hanging="166"/>
        <w:jc w:val="both"/>
        <w:rPr>
          <w:rFonts w:ascii="標楷體" w:eastAsia="標楷體" w:hAnsi="標楷體"/>
          <w:sz w:val="26"/>
        </w:rPr>
      </w:pPr>
      <w:r>
        <w:rPr>
          <w:rFonts w:ascii="標楷體" w:eastAsia="標楷體" w:hAnsi="標楷體" w:hint="eastAsia"/>
          <w:b/>
        </w:rPr>
        <w:t>參</w:t>
      </w:r>
      <w:r w:rsidR="00502BC9" w:rsidRPr="000839B9">
        <w:rPr>
          <w:rFonts w:ascii="標楷體" w:eastAsia="標楷體" w:hAnsi="標楷體" w:hint="eastAsia"/>
          <w:b/>
          <w:sz w:val="26"/>
        </w:rPr>
        <w:t>、散　　會：</w:t>
      </w:r>
      <w:r>
        <w:rPr>
          <w:rFonts w:ascii="標楷體" w:eastAsia="標楷體" w:hAnsi="標楷體" w:hint="eastAsia"/>
          <w:sz w:val="26"/>
        </w:rPr>
        <w:t xml:space="preserve"> </w:t>
      </w:r>
      <w:r w:rsidR="004D1CA1">
        <w:rPr>
          <w:rFonts w:ascii="標楷體" w:eastAsia="標楷體" w:hAnsi="標楷體" w:hint="eastAsia"/>
          <w:sz w:val="26"/>
        </w:rPr>
        <w:t>13</w:t>
      </w:r>
      <w:r w:rsidR="00244BAA">
        <w:rPr>
          <w:rFonts w:ascii="標楷體" w:eastAsia="標楷體" w:hAnsi="標楷體" w:hint="eastAsia"/>
          <w:sz w:val="26"/>
        </w:rPr>
        <w:t>時</w:t>
      </w:r>
      <w:r w:rsidR="004D1CA1">
        <w:rPr>
          <w:rFonts w:ascii="標楷體" w:eastAsia="標楷體" w:hAnsi="標楷體" w:hint="eastAsia"/>
          <w:sz w:val="26"/>
        </w:rPr>
        <w:t>30分</w:t>
      </w:r>
      <w:r w:rsidR="00244BAA">
        <w:rPr>
          <w:rFonts w:ascii="標楷體" w:eastAsia="標楷體" w:hAnsi="標楷體" w:hint="eastAsia"/>
          <w:sz w:val="26"/>
        </w:rPr>
        <w:t>。</w:t>
      </w:r>
    </w:p>
    <w:sectPr w:rsidR="00244BAA" w:rsidSect="004D1CA1">
      <w:footerReference w:type="default" r:id="rId8"/>
      <w:pgSz w:w="11906" w:h="16838" w:code="9"/>
      <w:pgMar w:top="1701" w:right="1474" w:bottom="1701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1196" w:rsidRDefault="00C71196" w:rsidP="00D0675E">
      <w:r>
        <w:separator/>
      </w:r>
    </w:p>
  </w:endnote>
  <w:endnote w:type="continuationSeparator" w:id="0">
    <w:p w:rsidR="00C71196" w:rsidRDefault="00C71196" w:rsidP="00D067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6F1" w:rsidRDefault="006966F1">
    <w:pPr>
      <w:pStyle w:val="a9"/>
    </w:pPr>
    <w:r>
      <w:ptab w:relativeTo="margin" w:alignment="center" w:leader="none"/>
    </w:r>
    <w:r>
      <w:rPr>
        <w:rFonts w:hint="eastAsia"/>
      </w:rPr>
      <w:t>第</w:t>
    </w:r>
    <w:fldSimple w:instr=" PAGE   \* MERGEFORMAT ">
      <w:r w:rsidR="00C14393" w:rsidRPr="00C14393">
        <w:rPr>
          <w:noProof/>
          <w:lang w:val="zh-TW"/>
        </w:rPr>
        <w:t>1</w:t>
      </w:r>
    </w:fldSimple>
    <w:r>
      <w:rPr>
        <w:rFonts w:hint="eastAsia"/>
      </w:rPr>
      <w:t>頁</w:t>
    </w:r>
    <w:r>
      <w:t>,</w:t>
    </w:r>
    <w:r>
      <w:rPr>
        <w:rFonts w:hint="eastAsia"/>
      </w:rPr>
      <w:t>共</w:t>
    </w:r>
    <w:r>
      <w:rPr>
        <w:rFonts w:hint="eastAsia"/>
      </w:rPr>
      <w:t>2</w:t>
    </w:r>
    <w:r>
      <w:rPr>
        <w:rFonts w:hint="eastAsia"/>
      </w:rPr>
      <w:t>頁</w:t>
    </w:r>
    <w:r>
      <w:ptab w:relativeTo="margin" w:alignment="right" w:leader="none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1196" w:rsidRDefault="00C71196" w:rsidP="00D0675E">
      <w:r>
        <w:separator/>
      </w:r>
    </w:p>
  </w:footnote>
  <w:footnote w:type="continuationSeparator" w:id="0">
    <w:p w:rsidR="00C71196" w:rsidRDefault="00C71196" w:rsidP="00D067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22298"/>
    <w:multiLevelType w:val="hybridMultilevel"/>
    <w:tmpl w:val="BF9071E6"/>
    <w:lvl w:ilvl="0" w:tplc="F8CC35D6">
      <w:start w:val="1"/>
      <w:numFmt w:val="taiwaneseCountingThousand"/>
      <w:lvlText w:val="(%1)"/>
      <w:lvlJc w:val="left"/>
      <w:pPr>
        <w:ind w:left="1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85" w:hanging="480"/>
      </w:pPr>
    </w:lvl>
    <w:lvl w:ilvl="2" w:tplc="0409001B" w:tentative="1">
      <w:start w:val="1"/>
      <w:numFmt w:val="lowerRoman"/>
      <w:lvlText w:val="%3."/>
      <w:lvlJc w:val="right"/>
      <w:pPr>
        <w:ind w:left="2865" w:hanging="480"/>
      </w:pPr>
    </w:lvl>
    <w:lvl w:ilvl="3" w:tplc="0409000F" w:tentative="1">
      <w:start w:val="1"/>
      <w:numFmt w:val="decimal"/>
      <w:lvlText w:val="%4."/>
      <w:lvlJc w:val="left"/>
      <w:pPr>
        <w:ind w:left="3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25" w:hanging="480"/>
      </w:pPr>
    </w:lvl>
    <w:lvl w:ilvl="5" w:tplc="0409001B" w:tentative="1">
      <w:start w:val="1"/>
      <w:numFmt w:val="lowerRoman"/>
      <w:lvlText w:val="%6."/>
      <w:lvlJc w:val="right"/>
      <w:pPr>
        <w:ind w:left="4305" w:hanging="480"/>
      </w:pPr>
    </w:lvl>
    <w:lvl w:ilvl="6" w:tplc="0409000F" w:tentative="1">
      <w:start w:val="1"/>
      <w:numFmt w:val="decimal"/>
      <w:lvlText w:val="%7."/>
      <w:lvlJc w:val="left"/>
      <w:pPr>
        <w:ind w:left="4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65" w:hanging="480"/>
      </w:pPr>
    </w:lvl>
    <w:lvl w:ilvl="8" w:tplc="0409001B" w:tentative="1">
      <w:start w:val="1"/>
      <w:numFmt w:val="lowerRoman"/>
      <w:lvlText w:val="%9."/>
      <w:lvlJc w:val="right"/>
      <w:pPr>
        <w:ind w:left="5745" w:hanging="480"/>
      </w:pPr>
    </w:lvl>
  </w:abstractNum>
  <w:abstractNum w:abstractNumId="1">
    <w:nsid w:val="0EA16987"/>
    <w:multiLevelType w:val="hybridMultilevel"/>
    <w:tmpl w:val="345C150E"/>
    <w:lvl w:ilvl="0" w:tplc="F8CC35D6">
      <w:start w:val="1"/>
      <w:numFmt w:val="taiwaneseCountingThousand"/>
      <w:lvlText w:val="(%1)"/>
      <w:lvlJc w:val="left"/>
      <w:pPr>
        <w:ind w:left="1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85" w:hanging="480"/>
      </w:pPr>
    </w:lvl>
    <w:lvl w:ilvl="2" w:tplc="0409001B" w:tentative="1">
      <w:start w:val="1"/>
      <w:numFmt w:val="lowerRoman"/>
      <w:lvlText w:val="%3."/>
      <w:lvlJc w:val="right"/>
      <w:pPr>
        <w:ind w:left="2865" w:hanging="480"/>
      </w:pPr>
    </w:lvl>
    <w:lvl w:ilvl="3" w:tplc="0409000F" w:tentative="1">
      <w:start w:val="1"/>
      <w:numFmt w:val="decimal"/>
      <w:lvlText w:val="%4."/>
      <w:lvlJc w:val="left"/>
      <w:pPr>
        <w:ind w:left="3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25" w:hanging="480"/>
      </w:pPr>
    </w:lvl>
    <w:lvl w:ilvl="5" w:tplc="0409001B" w:tentative="1">
      <w:start w:val="1"/>
      <w:numFmt w:val="lowerRoman"/>
      <w:lvlText w:val="%6."/>
      <w:lvlJc w:val="right"/>
      <w:pPr>
        <w:ind w:left="4305" w:hanging="480"/>
      </w:pPr>
    </w:lvl>
    <w:lvl w:ilvl="6" w:tplc="0409000F" w:tentative="1">
      <w:start w:val="1"/>
      <w:numFmt w:val="decimal"/>
      <w:lvlText w:val="%7."/>
      <w:lvlJc w:val="left"/>
      <w:pPr>
        <w:ind w:left="4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65" w:hanging="480"/>
      </w:pPr>
    </w:lvl>
    <w:lvl w:ilvl="8" w:tplc="0409001B" w:tentative="1">
      <w:start w:val="1"/>
      <w:numFmt w:val="lowerRoman"/>
      <w:lvlText w:val="%9."/>
      <w:lvlJc w:val="right"/>
      <w:pPr>
        <w:ind w:left="5745" w:hanging="480"/>
      </w:pPr>
    </w:lvl>
  </w:abstractNum>
  <w:abstractNum w:abstractNumId="2">
    <w:nsid w:val="210A2C64"/>
    <w:multiLevelType w:val="hybridMultilevel"/>
    <w:tmpl w:val="C19ACAF4"/>
    <w:lvl w:ilvl="0" w:tplc="F8CC35D6">
      <w:start w:val="1"/>
      <w:numFmt w:val="taiwaneseCountingThousand"/>
      <w:lvlText w:val="(%1)"/>
      <w:lvlJc w:val="left"/>
      <w:pPr>
        <w:ind w:left="215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92" w:hanging="480"/>
      </w:pPr>
    </w:lvl>
    <w:lvl w:ilvl="2" w:tplc="0409001B" w:tentative="1">
      <w:start w:val="1"/>
      <w:numFmt w:val="lowerRoman"/>
      <w:lvlText w:val="%3."/>
      <w:lvlJc w:val="right"/>
      <w:pPr>
        <w:ind w:left="2872" w:hanging="480"/>
      </w:pPr>
    </w:lvl>
    <w:lvl w:ilvl="3" w:tplc="0409000F" w:tentative="1">
      <w:start w:val="1"/>
      <w:numFmt w:val="decimal"/>
      <w:lvlText w:val="%4."/>
      <w:lvlJc w:val="left"/>
      <w:pPr>
        <w:ind w:left="33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32" w:hanging="480"/>
      </w:pPr>
    </w:lvl>
    <w:lvl w:ilvl="5" w:tplc="0409001B" w:tentative="1">
      <w:start w:val="1"/>
      <w:numFmt w:val="lowerRoman"/>
      <w:lvlText w:val="%6."/>
      <w:lvlJc w:val="right"/>
      <w:pPr>
        <w:ind w:left="4312" w:hanging="480"/>
      </w:pPr>
    </w:lvl>
    <w:lvl w:ilvl="6" w:tplc="0409000F" w:tentative="1">
      <w:start w:val="1"/>
      <w:numFmt w:val="decimal"/>
      <w:lvlText w:val="%7."/>
      <w:lvlJc w:val="left"/>
      <w:pPr>
        <w:ind w:left="47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72" w:hanging="480"/>
      </w:pPr>
    </w:lvl>
    <w:lvl w:ilvl="8" w:tplc="0409001B" w:tentative="1">
      <w:start w:val="1"/>
      <w:numFmt w:val="lowerRoman"/>
      <w:lvlText w:val="%9."/>
      <w:lvlJc w:val="right"/>
      <w:pPr>
        <w:ind w:left="5752" w:hanging="480"/>
      </w:pPr>
    </w:lvl>
  </w:abstractNum>
  <w:abstractNum w:abstractNumId="3">
    <w:nsid w:val="25D462A4"/>
    <w:multiLevelType w:val="hybridMultilevel"/>
    <w:tmpl w:val="345C150E"/>
    <w:lvl w:ilvl="0" w:tplc="F8CC35D6">
      <w:start w:val="1"/>
      <w:numFmt w:val="taiwaneseCountingThousand"/>
      <w:lvlText w:val="(%1)"/>
      <w:lvlJc w:val="left"/>
      <w:pPr>
        <w:ind w:left="1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85" w:hanging="480"/>
      </w:pPr>
    </w:lvl>
    <w:lvl w:ilvl="2" w:tplc="0409001B" w:tentative="1">
      <w:start w:val="1"/>
      <w:numFmt w:val="lowerRoman"/>
      <w:lvlText w:val="%3."/>
      <w:lvlJc w:val="right"/>
      <w:pPr>
        <w:ind w:left="2865" w:hanging="480"/>
      </w:pPr>
    </w:lvl>
    <w:lvl w:ilvl="3" w:tplc="0409000F" w:tentative="1">
      <w:start w:val="1"/>
      <w:numFmt w:val="decimal"/>
      <w:lvlText w:val="%4."/>
      <w:lvlJc w:val="left"/>
      <w:pPr>
        <w:ind w:left="3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25" w:hanging="480"/>
      </w:pPr>
    </w:lvl>
    <w:lvl w:ilvl="5" w:tplc="0409001B" w:tentative="1">
      <w:start w:val="1"/>
      <w:numFmt w:val="lowerRoman"/>
      <w:lvlText w:val="%6."/>
      <w:lvlJc w:val="right"/>
      <w:pPr>
        <w:ind w:left="4305" w:hanging="480"/>
      </w:pPr>
    </w:lvl>
    <w:lvl w:ilvl="6" w:tplc="0409000F" w:tentative="1">
      <w:start w:val="1"/>
      <w:numFmt w:val="decimal"/>
      <w:lvlText w:val="%7."/>
      <w:lvlJc w:val="left"/>
      <w:pPr>
        <w:ind w:left="4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65" w:hanging="480"/>
      </w:pPr>
    </w:lvl>
    <w:lvl w:ilvl="8" w:tplc="0409001B" w:tentative="1">
      <w:start w:val="1"/>
      <w:numFmt w:val="lowerRoman"/>
      <w:lvlText w:val="%9."/>
      <w:lvlJc w:val="right"/>
      <w:pPr>
        <w:ind w:left="5745" w:hanging="480"/>
      </w:pPr>
    </w:lvl>
  </w:abstractNum>
  <w:abstractNum w:abstractNumId="4">
    <w:nsid w:val="29073D24"/>
    <w:multiLevelType w:val="hybridMultilevel"/>
    <w:tmpl w:val="345C150E"/>
    <w:lvl w:ilvl="0" w:tplc="F8CC35D6">
      <w:start w:val="1"/>
      <w:numFmt w:val="taiwaneseCountingThousand"/>
      <w:lvlText w:val="(%1)"/>
      <w:lvlJc w:val="left"/>
      <w:pPr>
        <w:ind w:left="1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85" w:hanging="480"/>
      </w:pPr>
    </w:lvl>
    <w:lvl w:ilvl="2" w:tplc="0409001B" w:tentative="1">
      <w:start w:val="1"/>
      <w:numFmt w:val="lowerRoman"/>
      <w:lvlText w:val="%3."/>
      <w:lvlJc w:val="right"/>
      <w:pPr>
        <w:ind w:left="2865" w:hanging="480"/>
      </w:pPr>
    </w:lvl>
    <w:lvl w:ilvl="3" w:tplc="0409000F" w:tentative="1">
      <w:start w:val="1"/>
      <w:numFmt w:val="decimal"/>
      <w:lvlText w:val="%4."/>
      <w:lvlJc w:val="left"/>
      <w:pPr>
        <w:ind w:left="3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25" w:hanging="480"/>
      </w:pPr>
    </w:lvl>
    <w:lvl w:ilvl="5" w:tplc="0409001B" w:tentative="1">
      <w:start w:val="1"/>
      <w:numFmt w:val="lowerRoman"/>
      <w:lvlText w:val="%6."/>
      <w:lvlJc w:val="right"/>
      <w:pPr>
        <w:ind w:left="4305" w:hanging="480"/>
      </w:pPr>
    </w:lvl>
    <w:lvl w:ilvl="6" w:tplc="0409000F" w:tentative="1">
      <w:start w:val="1"/>
      <w:numFmt w:val="decimal"/>
      <w:lvlText w:val="%7."/>
      <w:lvlJc w:val="left"/>
      <w:pPr>
        <w:ind w:left="4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65" w:hanging="480"/>
      </w:pPr>
    </w:lvl>
    <w:lvl w:ilvl="8" w:tplc="0409001B" w:tentative="1">
      <w:start w:val="1"/>
      <w:numFmt w:val="lowerRoman"/>
      <w:lvlText w:val="%9."/>
      <w:lvlJc w:val="right"/>
      <w:pPr>
        <w:ind w:left="5745" w:hanging="480"/>
      </w:pPr>
    </w:lvl>
  </w:abstractNum>
  <w:abstractNum w:abstractNumId="5">
    <w:nsid w:val="3B170E59"/>
    <w:multiLevelType w:val="hybridMultilevel"/>
    <w:tmpl w:val="345C150E"/>
    <w:lvl w:ilvl="0" w:tplc="F8CC35D6">
      <w:start w:val="1"/>
      <w:numFmt w:val="taiwaneseCountingThousand"/>
      <w:lvlText w:val="(%1)"/>
      <w:lvlJc w:val="left"/>
      <w:pPr>
        <w:ind w:left="1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85" w:hanging="480"/>
      </w:pPr>
    </w:lvl>
    <w:lvl w:ilvl="2" w:tplc="0409001B" w:tentative="1">
      <w:start w:val="1"/>
      <w:numFmt w:val="lowerRoman"/>
      <w:lvlText w:val="%3."/>
      <w:lvlJc w:val="right"/>
      <w:pPr>
        <w:ind w:left="2865" w:hanging="480"/>
      </w:pPr>
    </w:lvl>
    <w:lvl w:ilvl="3" w:tplc="0409000F" w:tentative="1">
      <w:start w:val="1"/>
      <w:numFmt w:val="decimal"/>
      <w:lvlText w:val="%4."/>
      <w:lvlJc w:val="left"/>
      <w:pPr>
        <w:ind w:left="3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25" w:hanging="480"/>
      </w:pPr>
    </w:lvl>
    <w:lvl w:ilvl="5" w:tplc="0409001B" w:tentative="1">
      <w:start w:val="1"/>
      <w:numFmt w:val="lowerRoman"/>
      <w:lvlText w:val="%6."/>
      <w:lvlJc w:val="right"/>
      <w:pPr>
        <w:ind w:left="4305" w:hanging="480"/>
      </w:pPr>
    </w:lvl>
    <w:lvl w:ilvl="6" w:tplc="0409000F" w:tentative="1">
      <w:start w:val="1"/>
      <w:numFmt w:val="decimal"/>
      <w:lvlText w:val="%7."/>
      <w:lvlJc w:val="left"/>
      <w:pPr>
        <w:ind w:left="4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65" w:hanging="480"/>
      </w:pPr>
    </w:lvl>
    <w:lvl w:ilvl="8" w:tplc="0409001B" w:tentative="1">
      <w:start w:val="1"/>
      <w:numFmt w:val="lowerRoman"/>
      <w:lvlText w:val="%9."/>
      <w:lvlJc w:val="right"/>
      <w:pPr>
        <w:ind w:left="5745" w:hanging="480"/>
      </w:pPr>
    </w:lvl>
  </w:abstractNum>
  <w:abstractNum w:abstractNumId="6">
    <w:nsid w:val="59571536"/>
    <w:multiLevelType w:val="hybridMultilevel"/>
    <w:tmpl w:val="3D9A9A0C"/>
    <w:lvl w:ilvl="0" w:tplc="F044FDA2">
      <w:start w:val="1"/>
      <w:numFmt w:val="taiwaneseCountingThousand"/>
      <w:lvlText w:val="%1、"/>
      <w:lvlJc w:val="left"/>
      <w:pPr>
        <w:ind w:left="1620" w:hanging="720"/>
      </w:pPr>
      <w:rPr>
        <w:rFonts w:hint="default"/>
      </w:rPr>
    </w:lvl>
    <w:lvl w:ilvl="1" w:tplc="26B085BE">
      <w:numFmt w:val="bullet"/>
      <w:lvlText w:val=""/>
      <w:lvlJc w:val="left"/>
      <w:pPr>
        <w:tabs>
          <w:tab w:val="num" w:pos="1740"/>
        </w:tabs>
        <w:ind w:left="1740" w:hanging="360"/>
      </w:pPr>
      <w:rPr>
        <w:rFonts w:ascii="Wingdings" w:eastAsia="標楷體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7">
    <w:nsid w:val="7BDE3EFC"/>
    <w:multiLevelType w:val="hybridMultilevel"/>
    <w:tmpl w:val="12102B5E"/>
    <w:lvl w:ilvl="0" w:tplc="5DB6AAB2">
      <w:start w:val="1"/>
      <w:numFmt w:val="decimal"/>
      <w:lvlText w:val="%1."/>
      <w:lvlJc w:val="right"/>
      <w:pPr>
        <w:ind w:left="190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85" w:hanging="480"/>
      </w:pPr>
    </w:lvl>
    <w:lvl w:ilvl="2" w:tplc="0409001B" w:tentative="1">
      <w:start w:val="1"/>
      <w:numFmt w:val="lowerRoman"/>
      <w:lvlText w:val="%3."/>
      <w:lvlJc w:val="right"/>
      <w:pPr>
        <w:ind w:left="2865" w:hanging="480"/>
      </w:pPr>
    </w:lvl>
    <w:lvl w:ilvl="3" w:tplc="0409000F" w:tentative="1">
      <w:start w:val="1"/>
      <w:numFmt w:val="decimal"/>
      <w:lvlText w:val="%4."/>
      <w:lvlJc w:val="left"/>
      <w:pPr>
        <w:ind w:left="3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25" w:hanging="480"/>
      </w:pPr>
    </w:lvl>
    <w:lvl w:ilvl="5" w:tplc="0409001B" w:tentative="1">
      <w:start w:val="1"/>
      <w:numFmt w:val="lowerRoman"/>
      <w:lvlText w:val="%6."/>
      <w:lvlJc w:val="right"/>
      <w:pPr>
        <w:ind w:left="4305" w:hanging="480"/>
      </w:pPr>
    </w:lvl>
    <w:lvl w:ilvl="6" w:tplc="0409000F" w:tentative="1">
      <w:start w:val="1"/>
      <w:numFmt w:val="decimal"/>
      <w:lvlText w:val="%7."/>
      <w:lvlJc w:val="left"/>
      <w:pPr>
        <w:ind w:left="4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65" w:hanging="480"/>
      </w:pPr>
    </w:lvl>
    <w:lvl w:ilvl="8" w:tplc="0409001B" w:tentative="1">
      <w:start w:val="1"/>
      <w:numFmt w:val="lowerRoman"/>
      <w:lvlText w:val="%9."/>
      <w:lvlJc w:val="right"/>
      <w:pPr>
        <w:ind w:left="5745" w:hanging="4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1F08"/>
  <w:defaultTabStop w:val="50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44BAA"/>
    <w:rsid w:val="00005089"/>
    <w:rsid w:val="0001205E"/>
    <w:rsid w:val="00020782"/>
    <w:rsid w:val="00025FDB"/>
    <w:rsid w:val="000423FB"/>
    <w:rsid w:val="000566E3"/>
    <w:rsid w:val="00080A22"/>
    <w:rsid w:val="00082B61"/>
    <w:rsid w:val="000839B9"/>
    <w:rsid w:val="00084205"/>
    <w:rsid w:val="000A6423"/>
    <w:rsid w:val="000B5054"/>
    <w:rsid w:val="000B6811"/>
    <w:rsid w:val="000C0F21"/>
    <w:rsid w:val="000F35A8"/>
    <w:rsid w:val="00105046"/>
    <w:rsid w:val="0012146A"/>
    <w:rsid w:val="00134BEF"/>
    <w:rsid w:val="0013788B"/>
    <w:rsid w:val="00145017"/>
    <w:rsid w:val="00181874"/>
    <w:rsid w:val="00185806"/>
    <w:rsid w:val="00195561"/>
    <w:rsid w:val="001967E4"/>
    <w:rsid w:val="001A7694"/>
    <w:rsid w:val="001B07E0"/>
    <w:rsid w:val="001B0D79"/>
    <w:rsid w:val="001B16F4"/>
    <w:rsid w:val="001B562D"/>
    <w:rsid w:val="001D34FD"/>
    <w:rsid w:val="001F726A"/>
    <w:rsid w:val="0021552F"/>
    <w:rsid w:val="00234100"/>
    <w:rsid w:val="00242FE1"/>
    <w:rsid w:val="00244BAA"/>
    <w:rsid w:val="00247F41"/>
    <w:rsid w:val="0026416B"/>
    <w:rsid w:val="00277FB9"/>
    <w:rsid w:val="002A1A10"/>
    <w:rsid w:val="002C3C30"/>
    <w:rsid w:val="002C46C4"/>
    <w:rsid w:val="002D3875"/>
    <w:rsid w:val="00322C12"/>
    <w:rsid w:val="00323549"/>
    <w:rsid w:val="00335577"/>
    <w:rsid w:val="00336A17"/>
    <w:rsid w:val="00336AD2"/>
    <w:rsid w:val="00346B3A"/>
    <w:rsid w:val="00350347"/>
    <w:rsid w:val="00350573"/>
    <w:rsid w:val="00362522"/>
    <w:rsid w:val="00364E4F"/>
    <w:rsid w:val="003712D9"/>
    <w:rsid w:val="00392D4F"/>
    <w:rsid w:val="003D393F"/>
    <w:rsid w:val="003D59DC"/>
    <w:rsid w:val="003D730A"/>
    <w:rsid w:val="003D7679"/>
    <w:rsid w:val="003E1052"/>
    <w:rsid w:val="00425D61"/>
    <w:rsid w:val="00434C3A"/>
    <w:rsid w:val="00443AE8"/>
    <w:rsid w:val="00444432"/>
    <w:rsid w:val="00447323"/>
    <w:rsid w:val="00450A0A"/>
    <w:rsid w:val="004A2901"/>
    <w:rsid w:val="004A5C59"/>
    <w:rsid w:val="004D1811"/>
    <w:rsid w:val="004D1CA1"/>
    <w:rsid w:val="004D474A"/>
    <w:rsid w:val="004F16E1"/>
    <w:rsid w:val="004F3508"/>
    <w:rsid w:val="00502BC9"/>
    <w:rsid w:val="00513752"/>
    <w:rsid w:val="005219B4"/>
    <w:rsid w:val="00525C59"/>
    <w:rsid w:val="00527795"/>
    <w:rsid w:val="00535F52"/>
    <w:rsid w:val="00544CB3"/>
    <w:rsid w:val="00553A7F"/>
    <w:rsid w:val="005573EE"/>
    <w:rsid w:val="00571C3E"/>
    <w:rsid w:val="0058166F"/>
    <w:rsid w:val="005F660C"/>
    <w:rsid w:val="0061275F"/>
    <w:rsid w:val="006258D7"/>
    <w:rsid w:val="00634FC7"/>
    <w:rsid w:val="006455D3"/>
    <w:rsid w:val="00677A1F"/>
    <w:rsid w:val="006939A0"/>
    <w:rsid w:val="006966F1"/>
    <w:rsid w:val="006A1CC1"/>
    <w:rsid w:val="006D4127"/>
    <w:rsid w:val="006F0268"/>
    <w:rsid w:val="00705580"/>
    <w:rsid w:val="00725D37"/>
    <w:rsid w:val="007354CA"/>
    <w:rsid w:val="00737499"/>
    <w:rsid w:val="00746B3D"/>
    <w:rsid w:val="00746BE4"/>
    <w:rsid w:val="00782D39"/>
    <w:rsid w:val="00794102"/>
    <w:rsid w:val="007A3F0F"/>
    <w:rsid w:val="007A3F4E"/>
    <w:rsid w:val="007D1B4C"/>
    <w:rsid w:val="00805F2E"/>
    <w:rsid w:val="00814170"/>
    <w:rsid w:val="00835DD1"/>
    <w:rsid w:val="00845EBB"/>
    <w:rsid w:val="0086212E"/>
    <w:rsid w:val="00872257"/>
    <w:rsid w:val="00887E76"/>
    <w:rsid w:val="008A0E28"/>
    <w:rsid w:val="008B12EA"/>
    <w:rsid w:val="008D0CA3"/>
    <w:rsid w:val="008D1E99"/>
    <w:rsid w:val="008D3F57"/>
    <w:rsid w:val="00936004"/>
    <w:rsid w:val="00960315"/>
    <w:rsid w:val="00961BD2"/>
    <w:rsid w:val="00970921"/>
    <w:rsid w:val="009865EF"/>
    <w:rsid w:val="00994CDD"/>
    <w:rsid w:val="009A74D2"/>
    <w:rsid w:val="009A794A"/>
    <w:rsid w:val="009B2020"/>
    <w:rsid w:val="009B59A5"/>
    <w:rsid w:val="009C30B3"/>
    <w:rsid w:val="009C4AD9"/>
    <w:rsid w:val="009D3CB8"/>
    <w:rsid w:val="009F1B94"/>
    <w:rsid w:val="009F1FFF"/>
    <w:rsid w:val="009F7E81"/>
    <w:rsid w:val="00A123CF"/>
    <w:rsid w:val="00A33C8D"/>
    <w:rsid w:val="00A44F3E"/>
    <w:rsid w:val="00A56C63"/>
    <w:rsid w:val="00A5700E"/>
    <w:rsid w:val="00A6004E"/>
    <w:rsid w:val="00A716F3"/>
    <w:rsid w:val="00A72FFD"/>
    <w:rsid w:val="00A87652"/>
    <w:rsid w:val="00A87773"/>
    <w:rsid w:val="00A9650B"/>
    <w:rsid w:val="00AB3CED"/>
    <w:rsid w:val="00AE3F44"/>
    <w:rsid w:val="00B11240"/>
    <w:rsid w:val="00B14E8A"/>
    <w:rsid w:val="00B36947"/>
    <w:rsid w:val="00B3784C"/>
    <w:rsid w:val="00B56042"/>
    <w:rsid w:val="00B6334E"/>
    <w:rsid w:val="00B733B3"/>
    <w:rsid w:val="00B7446B"/>
    <w:rsid w:val="00B74E8E"/>
    <w:rsid w:val="00B84559"/>
    <w:rsid w:val="00B90587"/>
    <w:rsid w:val="00B92392"/>
    <w:rsid w:val="00BE028E"/>
    <w:rsid w:val="00BE1D9E"/>
    <w:rsid w:val="00BF2F3C"/>
    <w:rsid w:val="00C01753"/>
    <w:rsid w:val="00C14393"/>
    <w:rsid w:val="00C21276"/>
    <w:rsid w:val="00C34664"/>
    <w:rsid w:val="00C42A09"/>
    <w:rsid w:val="00C71196"/>
    <w:rsid w:val="00C7359E"/>
    <w:rsid w:val="00C97D52"/>
    <w:rsid w:val="00CA02EA"/>
    <w:rsid w:val="00CA72CC"/>
    <w:rsid w:val="00CB1915"/>
    <w:rsid w:val="00CB2246"/>
    <w:rsid w:val="00CB251D"/>
    <w:rsid w:val="00CD03C9"/>
    <w:rsid w:val="00CF227A"/>
    <w:rsid w:val="00CF5676"/>
    <w:rsid w:val="00D00D30"/>
    <w:rsid w:val="00D0675E"/>
    <w:rsid w:val="00D07288"/>
    <w:rsid w:val="00D256EE"/>
    <w:rsid w:val="00D64ABC"/>
    <w:rsid w:val="00D6767E"/>
    <w:rsid w:val="00D7659B"/>
    <w:rsid w:val="00DB594C"/>
    <w:rsid w:val="00DE0A9C"/>
    <w:rsid w:val="00DE4949"/>
    <w:rsid w:val="00E003C6"/>
    <w:rsid w:val="00E15180"/>
    <w:rsid w:val="00E33824"/>
    <w:rsid w:val="00E67BA0"/>
    <w:rsid w:val="00E70D8F"/>
    <w:rsid w:val="00E96BEE"/>
    <w:rsid w:val="00EA45B5"/>
    <w:rsid w:val="00EB2BE9"/>
    <w:rsid w:val="00EB4B97"/>
    <w:rsid w:val="00EC16B9"/>
    <w:rsid w:val="00EC6850"/>
    <w:rsid w:val="00EC7A79"/>
    <w:rsid w:val="00ED1F10"/>
    <w:rsid w:val="00EE38A9"/>
    <w:rsid w:val="00EE7564"/>
    <w:rsid w:val="00F01827"/>
    <w:rsid w:val="00F22C31"/>
    <w:rsid w:val="00F23619"/>
    <w:rsid w:val="00F3608B"/>
    <w:rsid w:val="00F3736C"/>
    <w:rsid w:val="00F434E7"/>
    <w:rsid w:val="00F455B8"/>
    <w:rsid w:val="00F4788B"/>
    <w:rsid w:val="00F73921"/>
    <w:rsid w:val="00F744B4"/>
    <w:rsid w:val="00F94D05"/>
    <w:rsid w:val="00FB434B"/>
    <w:rsid w:val="00FB5771"/>
    <w:rsid w:val="00FD495D"/>
    <w:rsid w:val="00FD5962"/>
    <w:rsid w:val="00FE0642"/>
    <w:rsid w:val="00FE5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4CDD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94CDD"/>
    <w:pPr>
      <w:spacing w:after="240"/>
      <w:jc w:val="both"/>
    </w:pPr>
    <w:rPr>
      <w:rFonts w:ascii="標楷體" w:eastAsia="標楷體"/>
      <w:bCs/>
      <w:spacing w:val="-20"/>
      <w:sz w:val="36"/>
    </w:rPr>
  </w:style>
  <w:style w:type="paragraph" w:styleId="a4">
    <w:name w:val="Body Text Indent"/>
    <w:basedOn w:val="a"/>
    <w:rsid w:val="00994CDD"/>
    <w:pPr>
      <w:spacing w:beforeLines="50" w:line="320" w:lineRule="exact"/>
      <w:ind w:left="2080" w:hangingChars="800" w:hanging="2080"/>
      <w:jc w:val="both"/>
    </w:pPr>
    <w:rPr>
      <w:rFonts w:eastAsia="標楷體"/>
      <w:sz w:val="26"/>
    </w:rPr>
  </w:style>
  <w:style w:type="paragraph" w:styleId="2">
    <w:name w:val="Body Text Indent 2"/>
    <w:basedOn w:val="a"/>
    <w:rsid w:val="00994CDD"/>
    <w:pPr>
      <w:tabs>
        <w:tab w:val="left" w:pos="900"/>
      </w:tabs>
      <w:spacing w:beforeLines="50" w:line="320" w:lineRule="exact"/>
      <w:ind w:left="2340" w:hangingChars="900" w:hanging="2340"/>
      <w:jc w:val="both"/>
    </w:pPr>
    <w:rPr>
      <w:rFonts w:eastAsia="標楷體"/>
      <w:sz w:val="26"/>
    </w:rPr>
  </w:style>
  <w:style w:type="paragraph" w:styleId="3">
    <w:name w:val="Body Text Indent 3"/>
    <w:basedOn w:val="a"/>
    <w:rsid w:val="00994CDD"/>
    <w:pPr>
      <w:spacing w:beforeLines="50" w:line="320" w:lineRule="exact"/>
      <w:ind w:left="1300" w:hangingChars="500" w:hanging="1300"/>
      <w:jc w:val="both"/>
    </w:pPr>
    <w:rPr>
      <w:rFonts w:eastAsia="標楷體"/>
      <w:sz w:val="26"/>
    </w:rPr>
  </w:style>
  <w:style w:type="paragraph" w:styleId="a5">
    <w:name w:val="Balloon Text"/>
    <w:basedOn w:val="a"/>
    <w:semiHidden/>
    <w:rsid w:val="000423FB"/>
    <w:rPr>
      <w:rFonts w:ascii="Arial" w:hAnsi="Arial"/>
      <w:sz w:val="18"/>
      <w:szCs w:val="18"/>
    </w:rPr>
  </w:style>
  <w:style w:type="paragraph" w:styleId="a6">
    <w:name w:val="List Paragraph"/>
    <w:basedOn w:val="a"/>
    <w:qFormat/>
    <w:rsid w:val="006455D3"/>
    <w:pPr>
      <w:ind w:leftChars="200" w:left="480"/>
    </w:pPr>
  </w:style>
  <w:style w:type="paragraph" w:styleId="a7">
    <w:name w:val="header"/>
    <w:basedOn w:val="a"/>
    <w:link w:val="a8"/>
    <w:rsid w:val="00D067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D0675E"/>
    <w:rPr>
      <w:kern w:val="2"/>
    </w:rPr>
  </w:style>
  <w:style w:type="paragraph" w:styleId="a9">
    <w:name w:val="footer"/>
    <w:basedOn w:val="a"/>
    <w:link w:val="aa"/>
    <w:rsid w:val="00D067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rsid w:val="00D0675E"/>
    <w:rPr>
      <w:kern w:val="2"/>
    </w:rPr>
  </w:style>
  <w:style w:type="paragraph" w:styleId="HTML">
    <w:name w:val="HTML Preformatted"/>
    <w:basedOn w:val="a"/>
    <w:link w:val="HTML0"/>
    <w:uiPriority w:val="99"/>
    <w:unhideWhenUsed/>
    <w:rsid w:val="004A290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uiPriority w:val="99"/>
    <w:rsid w:val="004A2901"/>
    <w:rPr>
      <w:rFonts w:ascii="細明體" w:eastAsia="細明體" w:hAnsi="細明體" w:cs="細明體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53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3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89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30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62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45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9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9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2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2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36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6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2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98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8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8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84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38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4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4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90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4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8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73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36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9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2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8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92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9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1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0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8D0E7-3F39-4DFD-947B-1E2050485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國立聯合大學九十三年度會計室七月份室務會議會議紀錄</dc:title>
  <dc:subject/>
  <dc:creator>1004</dc:creator>
  <cp:keywords/>
  <dc:description/>
  <cp:lastModifiedBy>user</cp:lastModifiedBy>
  <cp:revision>3</cp:revision>
  <cp:lastPrinted>2015-04-15T05:40:00Z</cp:lastPrinted>
  <dcterms:created xsi:type="dcterms:W3CDTF">2015-04-15T05:48:00Z</dcterms:created>
  <dcterms:modified xsi:type="dcterms:W3CDTF">2015-04-15T06:41:00Z</dcterms:modified>
</cp:coreProperties>
</file>